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770" w:rsidRPr="00C56770" w:rsidRDefault="00C56770" w:rsidP="00A85EE8">
      <w:pPr>
        <w:pStyle w:val="2"/>
        <w:spacing w:before="0" w:after="0"/>
        <w:jc w:val="center"/>
        <w:rPr>
          <w:rFonts w:ascii="Times New Roman" w:hAnsi="Times New Roman"/>
          <w:b w:val="0"/>
          <w:i w:val="0"/>
        </w:rPr>
      </w:pPr>
      <w:r w:rsidRPr="00C56770">
        <w:rPr>
          <w:rFonts w:ascii="Times New Roman" w:hAnsi="Times New Roman"/>
          <w:b w:val="0"/>
          <w:i w:val="0"/>
        </w:rPr>
        <w:t>УДК 338.26.002:553.04(574)</w:t>
      </w:r>
      <w:r w:rsidRPr="00C56770">
        <w:rPr>
          <w:rFonts w:ascii="Times New Roman" w:hAnsi="Times New Roman"/>
          <w:b w:val="0"/>
          <w:i w:val="0"/>
        </w:rPr>
        <w:tab/>
      </w:r>
      <w:r w:rsidRPr="00C56770">
        <w:rPr>
          <w:rFonts w:ascii="Times New Roman" w:hAnsi="Times New Roman"/>
          <w:b w:val="0"/>
          <w:i w:val="0"/>
        </w:rPr>
        <w:tab/>
      </w:r>
      <w:r w:rsidRPr="00C56770">
        <w:rPr>
          <w:rFonts w:ascii="Times New Roman" w:hAnsi="Times New Roman"/>
          <w:b w:val="0"/>
          <w:i w:val="0"/>
        </w:rPr>
        <w:tab/>
      </w:r>
      <w:r w:rsidRPr="00C56770">
        <w:rPr>
          <w:rFonts w:ascii="Times New Roman" w:hAnsi="Times New Roman"/>
          <w:b w:val="0"/>
          <w:i w:val="0"/>
        </w:rPr>
        <w:tab/>
        <w:t>На правах рукописи</w:t>
      </w:r>
    </w:p>
    <w:p w:rsidR="003B061B" w:rsidRDefault="003B061B" w:rsidP="00B9507A">
      <w:pPr>
        <w:jc w:val="center"/>
        <w:rPr>
          <w:sz w:val="28"/>
          <w:szCs w:val="28"/>
        </w:rPr>
      </w:pPr>
    </w:p>
    <w:p w:rsidR="003B061B" w:rsidRDefault="003B061B" w:rsidP="00B9507A">
      <w:pPr>
        <w:jc w:val="center"/>
        <w:rPr>
          <w:sz w:val="28"/>
          <w:szCs w:val="28"/>
        </w:rPr>
      </w:pPr>
    </w:p>
    <w:p w:rsidR="003B061B" w:rsidRDefault="003B061B" w:rsidP="00B9507A">
      <w:pPr>
        <w:jc w:val="center"/>
        <w:rPr>
          <w:sz w:val="28"/>
          <w:szCs w:val="28"/>
        </w:rPr>
      </w:pPr>
    </w:p>
    <w:p w:rsidR="003B061B" w:rsidRDefault="003B061B" w:rsidP="001F3238">
      <w:pPr>
        <w:jc w:val="right"/>
        <w:rPr>
          <w:sz w:val="28"/>
          <w:szCs w:val="28"/>
        </w:rPr>
      </w:pPr>
    </w:p>
    <w:p w:rsidR="003B061B" w:rsidRDefault="003B061B" w:rsidP="00B9507A">
      <w:pPr>
        <w:jc w:val="center"/>
        <w:rPr>
          <w:sz w:val="28"/>
          <w:szCs w:val="28"/>
        </w:rPr>
      </w:pPr>
    </w:p>
    <w:p w:rsidR="00C07F95" w:rsidRDefault="00C07F95" w:rsidP="00B9507A">
      <w:pPr>
        <w:jc w:val="center"/>
        <w:rPr>
          <w:b/>
          <w:sz w:val="28"/>
          <w:szCs w:val="28"/>
        </w:rPr>
      </w:pPr>
    </w:p>
    <w:p w:rsidR="00C07F95" w:rsidRDefault="00C07F95" w:rsidP="00B9507A">
      <w:pPr>
        <w:jc w:val="center"/>
        <w:rPr>
          <w:b/>
          <w:sz w:val="28"/>
          <w:szCs w:val="28"/>
        </w:rPr>
      </w:pPr>
    </w:p>
    <w:p w:rsidR="00C07F95" w:rsidRDefault="00C07F95" w:rsidP="00B9507A">
      <w:pPr>
        <w:jc w:val="center"/>
        <w:rPr>
          <w:b/>
          <w:sz w:val="28"/>
          <w:szCs w:val="28"/>
        </w:rPr>
      </w:pPr>
    </w:p>
    <w:p w:rsidR="00C07F95" w:rsidRDefault="00C07F95" w:rsidP="00B9507A">
      <w:pPr>
        <w:jc w:val="center"/>
        <w:rPr>
          <w:b/>
          <w:sz w:val="28"/>
          <w:szCs w:val="28"/>
        </w:rPr>
      </w:pPr>
    </w:p>
    <w:p w:rsidR="003B061B" w:rsidRDefault="00C56770" w:rsidP="00B9507A">
      <w:pPr>
        <w:jc w:val="center"/>
        <w:rPr>
          <w:b/>
          <w:sz w:val="28"/>
          <w:szCs w:val="28"/>
        </w:rPr>
      </w:pPr>
      <w:r w:rsidRPr="00484116">
        <w:rPr>
          <w:b/>
          <w:sz w:val="28"/>
          <w:szCs w:val="28"/>
        </w:rPr>
        <w:t>Карагаев Н</w:t>
      </w:r>
      <w:r w:rsidR="00484116" w:rsidRPr="00484116">
        <w:rPr>
          <w:b/>
          <w:sz w:val="28"/>
          <w:szCs w:val="28"/>
        </w:rPr>
        <w:t>урбек Сулейменович</w:t>
      </w:r>
    </w:p>
    <w:p w:rsidR="00484116" w:rsidRPr="00484116" w:rsidRDefault="00484116" w:rsidP="00B9507A">
      <w:pPr>
        <w:jc w:val="center"/>
        <w:rPr>
          <w:b/>
          <w:sz w:val="28"/>
          <w:szCs w:val="28"/>
        </w:rPr>
      </w:pPr>
    </w:p>
    <w:p w:rsidR="00C07F95" w:rsidRDefault="00C07F95" w:rsidP="00B9507A">
      <w:pPr>
        <w:tabs>
          <w:tab w:val="left" w:pos="6120"/>
          <w:tab w:val="left" w:pos="6540"/>
          <w:tab w:val="right" w:pos="9638"/>
        </w:tabs>
        <w:jc w:val="center"/>
        <w:rPr>
          <w:b/>
          <w:sz w:val="28"/>
          <w:szCs w:val="28"/>
        </w:rPr>
      </w:pPr>
    </w:p>
    <w:p w:rsidR="003B061B" w:rsidRPr="00484116" w:rsidRDefault="00484116" w:rsidP="00B9507A">
      <w:pPr>
        <w:tabs>
          <w:tab w:val="left" w:pos="6120"/>
          <w:tab w:val="left" w:pos="6540"/>
          <w:tab w:val="right" w:pos="9638"/>
        </w:tabs>
        <w:jc w:val="center"/>
        <w:rPr>
          <w:sz w:val="28"/>
          <w:szCs w:val="28"/>
        </w:rPr>
      </w:pPr>
      <w:r w:rsidRPr="00484116">
        <w:rPr>
          <w:b/>
          <w:sz w:val="28"/>
          <w:szCs w:val="28"/>
        </w:rPr>
        <w:t>Развитие инновационной деятельности корпорации</w:t>
      </w:r>
    </w:p>
    <w:p w:rsidR="003B061B" w:rsidRDefault="003B061B" w:rsidP="00B9507A">
      <w:pPr>
        <w:tabs>
          <w:tab w:val="left" w:pos="6540"/>
          <w:tab w:val="right" w:pos="9638"/>
        </w:tabs>
        <w:jc w:val="center"/>
        <w:rPr>
          <w:sz w:val="28"/>
          <w:szCs w:val="28"/>
        </w:rPr>
      </w:pPr>
    </w:p>
    <w:p w:rsidR="00C07F95" w:rsidRDefault="00C07F95" w:rsidP="00B9507A">
      <w:pPr>
        <w:shd w:val="clear" w:color="auto" w:fill="FFFFFF"/>
        <w:jc w:val="center"/>
        <w:rPr>
          <w:b/>
          <w:sz w:val="28"/>
          <w:szCs w:val="20"/>
          <w:lang w:val="kk-KZ"/>
        </w:rPr>
      </w:pPr>
    </w:p>
    <w:p w:rsidR="00484116" w:rsidRPr="00484116" w:rsidRDefault="00484116" w:rsidP="00B9507A">
      <w:pPr>
        <w:shd w:val="clear" w:color="auto" w:fill="FFFFFF"/>
        <w:jc w:val="center"/>
        <w:rPr>
          <w:b/>
          <w:sz w:val="28"/>
          <w:szCs w:val="20"/>
          <w:lang w:val="kk-KZ"/>
        </w:rPr>
      </w:pPr>
      <w:r w:rsidRPr="00484116">
        <w:rPr>
          <w:b/>
          <w:sz w:val="28"/>
          <w:szCs w:val="20"/>
          <w:lang w:val="kk-KZ"/>
        </w:rPr>
        <w:t>6М050</w:t>
      </w:r>
      <w:r w:rsidR="00835541">
        <w:rPr>
          <w:b/>
          <w:sz w:val="28"/>
          <w:szCs w:val="20"/>
          <w:lang w:val="kk-KZ"/>
        </w:rPr>
        <w:t>6</w:t>
      </w:r>
      <w:r w:rsidRPr="00484116">
        <w:rPr>
          <w:b/>
          <w:sz w:val="28"/>
          <w:szCs w:val="20"/>
          <w:lang w:val="kk-KZ"/>
        </w:rPr>
        <w:t>00 - Экономика</w:t>
      </w:r>
    </w:p>
    <w:p w:rsidR="003B061B" w:rsidRDefault="003B061B" w:rsidP="00B9507A">
      <w:pPr>
        <w:tabs>
          <w:tab w:val="left" w:pos="6540"/>
          <w:tab w:val="right" w:pos="9638"/>
        </w:tabs>
        <w:jc w:val="center"/>
        <w:rPr>
          <w:sz w:val="28"/>
          <w:szCs w:val="28"/>
        </w:rPr>
      </w:pPr>
    </w:p>
    <w:p w:rsidR="00C07F95" w:rsidRDefault="00C07F95" w:rsidP="00B9507A">
      <w:pPr>
        <w:jc w:val="center"/>
        <w:rPr>
          <w:sz w:val="28"/>
          <w:szCs w:val="28"/>
        </w:rPr>
      </w:pPr>
    </w:p>
    <w:p w:rsidR="003B061B" w:rsidRPr="00484116" w:rsidRDefault="002D6112" w:rsidP="00B9507A">
      <w:pPr>
        <w:jc w:val="center"/>
        <w:rPr>
          <w:sz w:val="28"/>
          <w:szCs w:val="28"/>
        </w:rPr>
      </w:pPr>
      <w:r w:rsidRPr="00484116">
        <w:rPr>
          <w:sz w:val="28"/>
          <w:szCs w:val="28"/>
        </w:rPr>
        <w:t>Реферат</w:t>
      </w:r>
    </w:p>
    <w:p w:rsidR="003B061B" w:rsidRDefault="00C56770" w:rsidP="00B9507A">
      <w:pPr>
        <w:jc w:val="center"/>
        <w:rPr>
          <w:sz w:val="28"/>
          <w:szCs w:val="28"/>
        </w:rPr>
      </w:pPr>
      <w:r>
        <w:rPr>
          <w:sz w:val="28"/>
          <w:szCs w:val="28"/>
        </w:rPr>
        <w:t>магистерской диссертации</w:t>
      </w:r>
    </w:p>
    <w:p w:rsidR="003B061B" w:rsidRDefault="003B061B" w:rsidP="00B9507A">
      <w:pPr>
        <w:jc w:val="center"/>
        <w:rPr>
          <w:sz w:val="28"/>
          <w:szCs w:val="28"/>
        </w:rPr>
      </w:pPr>
    </w:p>
    <w:p w:rsidR="00C56770" w:rsidRDefault="00C56770" w:rsidP="00B9507A">
      <w:pPr>
        <w:jc w:val="center"/>
      </w:pPr>
    </w:p>
    <w:p w:rsidR="003B061B" w:rsidRPr="00831BB6" w:rsidRDefault="003B061B" w:rsidP="00B9507A">
      <w:pPr>
        <w:jc w:val="center"/>
        <w:rPr>
          <w:b/>
          <w:sz w:val="28"/>
          <w:szCs w:val="28"/>
        </w:rPr>
      </w:pPr>
    </w:p>
    <w:p w:rsidR="003B061B" w:rsidRDefault="003B061B" w:rsidP="00B9507A">
      <w:pPr>
        <w:jc w:val="center"/>
        <w:rPr>
          <w:sz w:val="28"/>
          <w:szCs w:val="28"/>
        </w:rPr>
      </w:pPr>
    </w:p>
    <w:p w:rsidR="003B061B" w:rsidRDefault="003B061B" w:rsidP="00B9507A">
      <w:pPr>
        <w:jc w:val="center"/>
        <w:rPr>
          <w:sz w:val="28"/>
          <w:szCs w:val="28"/>
        </w:rPr>
      </w:pPr>
    </w:p>
    <w:p w:rsidR="003B061B" w:rsidRDefault="003B061B" w:rsidP="00B9507A">
      <w:pPr>
        <w:jc w:val="center"/>
        <w:rPr>
          <w:sz w:val="28"/>
          <w:szCs w:val="28"/>
        </w:rPr>
      </w:pPr>
    </w:p>
    <w:p w:rsidR="003B061B" w:rsidRPr="009D4D0F" w:rsidRDefault="003B061B" w:rsidP="00B9507A">
      <w:pPr>
        <w:jc w:val="center"/>
        <w:rPr>
          <w:sz w:val="28"/>
          <w:szCs w:val="28"/>
        </w:rPr>
      </w:pPr>
    </w:p>
    <w:p w:rsidR="003B061B" w:rsidRPr="009D4D0F" w:rsidRDefault="003B061B" w:rsidP="00B9507A">
      <w:pPr>
        <w:jc w:val="center"/>
        <w:rPr>
          <w:sz w:val="28"/>
          <w:szCs w:val="28"/>
        </w:rPr>
      </w:pPr>
    </w:p>
    <w:p w:rsidR="003B061B" w:rsidRDefault="003B061B" w:rsidP="00B9507A">
      <w:pPr>
        <w:jc w:val="center"/>
      </w:pPr>
    </w:p>
    <w:p w:rsidR="003B061B" w:rsidRDefault="003B061B" w:rsidP="00B9507A">
      <w:pPr>
        <w:jc w:val="center"/>
      </w:pPr>
    </w:p>
    <w:p w:rsidR="003B061B" w:rsidRDefault="003B061B" w:rsidP="00B9507A">
      <w:pPr>
        <w:jc w:val="center"/>
      </w:pPr>
    </w:p>
    <w:p w:rsidR="003B061B" w:rsidRDefault="003B061B" w:rsidP="00B9507A">
      <w:pPr>
        <w:jc w:val="center"/>
      </w:pPr>
    </w:p>
    <w:p w:rsidR="003B061B" w:rsidRDefault="003B061B" w:rsidP="00B9507A">
      <w:pPr>
        <w:jc w:val="center"/>
      </w:pPr>
    </w:p>
    <w:p w:rsidR="003B061B" w:rsidRDefault="003B061B" w:rsidP="00B9507A">
      <w:pPr>
        <w:jc w:val="center"/>
      </w:pPr>
    </w:p>
    <w:p w:rsidR="003B061B" w:rsidRDefault="003B061B" w:rsidP="00B9507A">
      <w:pPr>
        <w:jc w:val="center"/>
      </w:pPr>
    </w:p>
    <w:p w:rsidR="003B061B" w:rsidRDefault="003B061B" w:rsidP="00B9507A">
      <w:pPr>
        <w:jc w:val="center"/>
      </w:pPr>
    </w:p>
    <w:p w:rsidR="003B061B" w:rsidRPr="00344120" w:rsidRDefault="003B061B" w:rsidP="00B9507A">
      <w:pPr>
        <w:jc w:val="center"/>
      </w:pPr>
    </w:p>
    <w:p w:rsidR="003B061B" w:rsidRPr="00344120" w:rsidRDefault="003B061B" w:rsidP="00B9507A">
      <w:pPr>
        <w:jc w:val="center"/>
      </w:pPr>
    </w:p>
    <w:p w:rsidR="002D6112" w:rsidRDefault="002D6112" w:rsidP="00B9507A">
      <w:pPr>
        <w:tabs>
          <w:tab w:val="left" w:pos="6540"/>
          <w:tab w:val="left" w:pos="6860"/>
          <w:tab w:val="right" w:pos="9638"/>
        </w:tabs>
        <w:jc w:val="center"/>
        <w:rPr>
          <w:sz w:val="28"/>
          <w:szCs w:val="28"/>
        </w:rPr>
      </w:pPr>
    </w:p>
    <w:p w:rsidR="002D6112" w:rsidRDefault="002D6112" w:rsidP="00B9507A">
      <w:pPr>
        <w:tabs>
          <w:tab w:val="left" w:pos="6540"/>
          <w:tab w:val="left" w:pos="6860"/>
          <w:tab w:val="right" w:pos="9638"/>
        </w:tabs>
        <w:jc w:val="center"/>
        <w:rPr>
          <w:sz w:val="28"/>
          <w:szCs w:val="28"/>
        </w:rPr>
      </w:pPr>
    </w:p>
    <w:p w:rsidR="002D6112" w:rsidRDefault="002D6112" w:rsidP="00B9507A">
      <w:pPr>
        <w:tabs>
          <w:tab w:val="left" w:pos="6540"/>
          <w:tab w:val="left" w:pos="6860"/>
          <w:tab w:val="right" w:pos="9638"/>
        </w:tabs>
        <w:jc w:val="center"/>
        <w:rPr>
          <w:sz w:val="28"/>
          <w:szCs w:val="28"/>
        </w:rPr>
      </w:pPr>
    </w:p>
    <w:p w:rsidR="00484116" w:rsidRDefault="00484116" w:rsidP="00B9507A">
      <w:pPr>
        <w:jc w:val="center"/>
        <w:rPr>
          <w:sz w:val="28"/>
          <w:szCs w:val="28"/>
        </w:rPr>
      </w:pPr>
    </w:p>
    <w:p w:rsidR="00C56770" w:rsidRDefault="00C56770" w:rsidP="00B9507A">
      <w:pPr>
        <w:jc w:val="center"/>
        <w:rPr>
          <w:sz w:val="28"/>
          <w:szCs w:val="28"/>
        </w:rPr>
      </w:pPr>
      <w:r>
        <w:rPr>
          <w:sz w:val="28"/>
          <w:szCs w:val="28"/>
        </w:rPr>
        <w:t>Республика Казахстан</w:t>
      </w:r>
    </w:p>
    <w:p w:rsidR="003B061B" w:rsidRDefault="003B061B" w:rsidP="00B9507A">
      <w:pPr>
        <w:tabs>
          <w:tab w:val="left" w:pos="6540"/>
          <w:tab w:val="left" w:pos="6860"/>
          <w:tab w:val="right" w:pos="9638"/>
        </w:tabs>
        <w:jc w:val="center"/>
        <w:rPr>
          <w:sz w:val="28"/>
          <w:szCs w:val="28"/>
        </w:rPr>
      </w:pPr>
      <w:r>
        <w:rPr>
          <w:sz w:val="28"/>
          <w:szCs w:val="28"/>
        </w:rPr>
        <w:t>КАРАГАНД</w:t>
      </w:r>
      <w:r w:rsidR="00484116">
        <w:rPr>
          <w:sz w:val="28"/>
          <w:szCs w:val="28"/>
        </w:rPr>
        <w:t>А</w:t>
      </w:r>
      <w:r w:rsidR="00C56770">
        <w:rPr>
          <w:sz w:val="28"/>
          <w:szCs w:val="28"/>
          <w:lang w:val="kk-KZ"/>
        </w:rPr>
        <w:t>,</w:t>
      </w:r>
      <w:r w:rsidR="00484116">
        <w:rPr>
          <w:sz w:val="28"/>
          <w:szCs w:val="28"/>
        </w:rPr>
        <w:t xml:space="preserve"> 2012</w:t>
      </w:r>
    </w:p>
    <w:p w:rsidR="003B061B" w:rsidRPr="00484116" w:rsidRDefault="007D5DD2" w:rsidP="00C07F95">
      <w:pPr>
        <w:pStyle w:val="a5"/>
        <w:spacing w:line="240" w:lineRule="auto"/>
        <w:ind w:firstLine="567"/>
        <w:jc w:val="both"/>
        <w:rPr>
          <w:szCs w:val="28"/>
          <w:lang w:val="kk-KZ"/>
        </w:rPr>
      </w:pPr>
      <w:bookmarkStart w:id="0" w:name="_GoBack"/>
      <w:r w:rsidRPr="007D5DD2">
        <w:rPr>
          <w:rFonts w:eastAsia="Calibri"/>
          <w:b w:val="0"/>
          <w:bCs w:val="0"/>
          <w:szCs w:val="28"/>
          <w:lang w:val="kk-KZ" w:eastAsia="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5pt;height:228.85pt">
            <v:imagedata r:id="rId8" o:title=""/>
          </v:shape>
        </w:pict>
      </w:r>
      <w:bookmarkEnd w:id="0"/>
    </w:p>
    <w:p w:rsidR="003B061B" w:rsidRPr="00484116" w:rsidRDefault="003B061B" w:rsidP="00C07F95">
      <w:pPr>
        <w:pStyle w:val="a5"/>
        <w:spacing w:line="240" w:lineRule="auto"/>
        <w:ind w:firstLine="567"/>
        <w:jc w:val="both"/>
        <w:rPr>
          <w:szCs w:val="28"/>
          <w:lang w:val="kk-KZ"/>
        </w:rPr>
      </w:pPr>
    </w:p>
    <w:p w:rsidR="003B061B" w:rsidRPr="00484116" w:rsidRDefault="003B061B" w:rsidP="00C07F95">
      <w:pPr>
        <w:pStyle w:val="a5"/>
        <w:spacing w:line="240" w:lineRule="auto"/>
        <w:ind w:firstLine="567"/>
        <w:jc w:val="both"/>
        <w:rPr>
          <w:szCs w:val="28"/>
          <w:lang w:val="kk-KZ"/>
        </w:rPr>
      </w:pPr>
    </w:p>
    <w:p w:rsidR="003B061B" w:rsidRPr="00484116" w:rsidRDefault="003B061B" w:rsidP="00C07F95">
      <w:pPr>
        <w:pStyle w:val="a5"/>
        <w:spacing w:line="240" w:lineRule="auto"/>
        <w:ind w:firstLine="567"/>
        <w:jc w:val="both"/>
        <w:rPr>
          <w:szCs w:val="28"/>
          <w:lang w:val="kk-KZ"/>
        </w:rPr>
      </w:pPr>
    </w:p>
    <w:p w:rsidR="003B061B" w:rsidRPr="00484116" w:rsidRDefault="003B061B" w:rsidP="00C07F95">
      <w:pPr>
        <w:pStyle w:val="a5"/>
        <w:spacing w:line="240" w:lineRule="auto"/>
        <w:ind w:firstLine="567"/>
        <w:jc w:val="both"/>
        <w:rPr>
          <w:szCs w:val="28"/>
          <w:lang w:val="kk-KZ"/>
        </w:rPr>
      </w:pPr>
    </w:p>
    <w:p w:rsidR="003B061B" w:rsidRPr="00484116" w:rsidRDefault="003B061B" w:rsidP="00C07F95">
      <w:pPr>
        <w:pStyle w:val="a5"/>
        <w:spacing w:line="240" w:lineRule="auto"/>
        <w:ind w:firstLine="567"/>
        <w:jc w:val="both"/>
        <w:rPr>
          <w:szCs w:val="28"/>
          <w:lang w:val="kk-KZ"/>
        </w:rPr>
      </w:pPr>
    </w:p>
    <w:p w:rsidR="003B061B" w:rsidRPr="00484116" w:rsidRDefault="003B061B" w:rsidP="00C07F95">
      <w:pPr>
        <w:pStyle w:val="a5"/>
        <w:spacing w:line="240" w:lineRule="auto"/>
        <w:ind w:firstLine="567"/>
        <w:jc w:val="both"/>
        <w:rPr>
          <w:szCs w:val="28"/>
          <w:lang w:val="kk-KZ"/>
        </w:rPr>
      </w:pPr>
    </w:p>
    <w:p w:rsidR="002D6112" w:rsidRPr="00484116" w:rsidRDefault="002D6112" w:rsidP="00C07F95">
      <w:pPr>
        <w:pStyle w:val="a5"/>
        <w:spacing w:line="240" w:lineRule="auto"/>
        <w:ind w:firstLine="567"/>
        <w:jc w:val="both"/>
        <w:rPr>
          <w:szCs w:val="28"/>
          <w:lang w:val="kk-KZ"/>
        </w:rPr>
      </w:pPr>
    </w:p>
    <w:p w:rsidR="002D6112" w:rsidRPr="00484116" w:rsidRDefault="002D6112" w:rsidP="00C07F95">
      <w:pPr>
        <w:pStyle w:val="a5"/>
        <w:spacing w:line="240" w:lineRule="auto"/>
        <w:ind w:firstLine="567"/>
        <w:jc w:val="both"/>
        <w:rPr>
          <w:szCs w:val="28"/>
          <w:lang w:val="kk-KZ"/>
        </w:rPr>
      </w:pPr>
    </w:p>
    <w:p w:rsidR="002D6112" w:rsidRPr="00484116" w:rsidRDefault="002D6112" w:rsidP="00C07F95">
      <w:pPr>
        <w:pStyle w:val="a5"/>
        <w:spacing w:line="240" w:lineRule="auto"/>
        <w:ind w:firstLine="567"/>
        <w:jc w:val="both"/>
        <w:rPr>
          <w:szCs w:val="28"/>
          <w:lang w:val="kk-KZ"/>
        </w:rPr>
      </w:pPr>
    </w:p>
    <w:p w:rsidR="002D6112" w:rsidRPr="00484116" w:rsidRDefault="002D6112" w:rsidP="00C07F95">
      <w:pPr>
        <w:pStyle w:val="a5"/>
        <w:spacing w:line="240" w:lineRule="auto"/>
        <w:ind w:firstLine="567"/>
        <w:jc w:val="both"/>
        <w:rPr>
          <w:szCs w:val="28"/>
          <w:lang w:val="kk-KZ"/>
        </w:rPr>
      </w:pPr>
    </w:p>
    <w:p w:rsidR="002D6112" w:rsidRPr="00484116" w:rsidRDefault="002D6112" w:rsidP="00C07F95">
      <w:pPr>
        <w:pStyle w:val="a5"/>
        <w:spacing w:line="240" w:lineRule="auto"/>
        <w:ind w:firstLine="567"/>
        <w:jc w:val="both"/>
        <w:rPr>
          <w:szCs w:val="28"/>
          <w:lang w:val="kk-KZ"/>
        </w:rPr>
      </w:pPr>
    </w:p>
    <w:p w:rsidR="002D6112" w:rsidRPr="00484116" w:rsidRDefault="002D6112" w:rsidP="00C07F95">
      <w:pPr>
        <w:pStyle w:val="a5"/>
        <w:spacing w:line="240" w:lineRule="auto"/>
        <w:ind w:firstLine="567"/>
        <w:jc w:val="both"/>
        <w:rPr>
          <w:szCs w:val="28"/>
          <w:lang w:val="kk-KZ"/>
        </w:rPr>
      </w:pPr>
    </w:p>
    <w:p w:rsidR="002D6112" w:rsidRPr="00484116" w:rsidRDefault="002D6112" w:rsidP="00C07F95">
      <w:pPr>
        <w:pStyle w:val="a5"/>
        <w:spacing w:line="240" w:lineRule="auto"/>
        <w:ind w:firstLine="567"/>
        <w:jc w:val="both"/>
        <w:rPr>
          <w:szCs w:val="28"/>
          <w:lang w:val="kk-KZ"/>
        </w:rPr>
      </w:pPr>
    </w:p>
    <w:p w:rsidR="002D6112" w:rsidRPr="00484116" w:rsidRDefault="002D6112" w:rsidP="00C07F95">
      <w:pPr>
        <w:pStyle w:val="a5"/>
        <w:spacing w:line="240" w:lineRule="auto"/>
        <w:ind w:firstLine="567"/>
        <w:jc w:val="both"/>
        <w:rPr>
          <w:szCs w:val="28"/>
          <w:lang w:val="kk-KZ"/>
        </w:rPr>
      </w:pPr>
    </w:p>
    <w:p w:rsidR="002D6112" w:rsidRPr="00484116" w:rsidRDefault="002D6112" w:rsidP="00C07F95">
      <w:pPr>
        <w:pStyle w:val="a5"/>
        <w:spacing w:line="240" w:lineRule="auto"/>
        <w:ind w:firstLine="567"/>
        <w:jc w:val="both"/>
        <w:rPr>
          <w:szCs w:val="28"/>
          <w:lang w:val="kk-KZ"/>
        </w:rPr>
      </w:pPr>
    </w:p>
    <w:p w:rsidR="002D6112" w:rsidRPr="00484116" w:rsidRDefault="002D6112" w:rsidP="00C07F95">
      <w:pPr>
        <w:pStyle w:val="a5"/>
        <w:spacing w:line="240" w:lineRule="auto"/>
        <w:ind w:firstLine="567"/>
        <w:jc w:val="both"/>
        <w:rPr>
          <w:szCs w:val="28"/>
          <w:lang w:val="kk-KZ"/>
        </w:rPr>
      </w:pPr>
    </w:p>
    <w:p w:rsidR="002D6112" w:rsidRPr="00484116" w:rsidRDefault="002D6112" w:rsidP="00C07F95">
      <w:pPr>
        <w:pStyle w:val="a5"/>
        <w:spacing w:line="240" w:lineRule="auto"/>
        <w:ind w:firstLine="567"/>
        <w:jc w:val="both"/>
        <w:rPr>
          <w:szCs w:val="28"/>
          <w:lang w:val="kk-KZ"/>
        </w:rPr>
      </w:pPr>
    </w:p>
    <w:p w:rsidR="002D6112" w:rsidRPr="00484116" w:rsidRDefault="002D6112" w:rsidP="00C07F95">
      <w:pPr>
        <w:pStyle w:val="a5"/>
        <w:spacing w:line="240" w:lineRule="auto"/>
        <w:ind w:firstLine="567"/>
        <w:jc w:val="both"/>
        <w:rPr>
          <w:szCs w:val="28"/>
          <w:lang w:val="kk-KZ"/>
        </w:rPr>
      </w:pPr>
    </w:p>
    <w:p w:rsidR="002D6112" w:rsidRPr="00484116" w:rsidRDefault="002D6112" w:rsidP="00C07F95">
      <w:pPr>
        <w:pStyle w:val="a5"/>
        <w:spacing w:line="240" w:lineRule="auto"/>
        <w:ind w:firstLine="567"/>
        <w:jc w:val="both"/>
        <w:rPr>
          <w:szCs w:val="28"/>
          <w:lang w:val="kk-KZ"/>
        </w:rPr>
      </w:pPr>
    </w:p>
    <w:p w:rsidR="002D6112" w:rsidRPr="00484116" w:rsidRDefault="002D6112" w:rsidP="00C07F95">
      <w:pPr>
        <w:pStyle w:val="a5"/>
        <w:spacing w:line="240" w:lineRule="auto"/>
        <w:ind w:firstLine="567"/>
        <w:jc w:val="both"/>
        <w:rPr>
          <w:szCs w:val="28"/>
          <w:lang w:val="kk-KZ"/>
        </w:rPr>
      </w:pPr>
    </w:p>
    <w:p w:rsidR="002D6112" w:rsidRPr="00484116" w:rsidRDefault="002D6112" w:rsidP="00C07F95">
      <w:pPr>
        <w:pStyle w:val="a5"/>
        <w:spacing w:line="240" w:lineRule="auto"/>
        <w:ind w:firstLine="567"/>
        <w:jc w:val="both"/>
        <w:rPr>
          <w:szCs w:val="28"/>
          <w:lang w:val="kk-KZ"/>
        </w:rPr>
      </w:pPr>
    </w:p>
    <w:p w:rsidR="002D6112" w:rsidRPr="00484116" w:rsidRDefault="002D6112" w:rsidP="00C07F95">
      <w:pPr>
        <w:pStyle w:val="a5"/>
        <w:spacing w:line="240" w:lineRule="auto"/>
        <w:ind w:firstLine="567"/>
        <w:jc w:val="both"/>
        <w:rPr>
          <w:szCs w:val="28"/>
          <w:lang w:val="kk-KZ"/>
        </w:rPr>
      </w:pPr>
    </w:p>
    <w:p w:rsidR="002D6112" w:rsidRPr="00484116" w:rsidRDefault="002D6112" w:rsidP="00C07F95">
      <w:pPr>
        <w:pStyle w:val="a5"/>
        <w:spacing w:line="240" w:lineRule="auto"/>
        <w:ind w:firstLine="567"/>
        <w:jc w:val="both"/>
        <w:rPr>
          <w:szCs w:val="28"/>
          <w:lang w:val="kk-KZ"/>
        </w:rPr>
      </w:pPr>
    </w:p>
    <w:p w:rsidR="002D6112" w:rsidRPr="00484116" w:rsidRDefault="002D6112" w:rsidP="00C07F95">
      <w:pPr>
        <w:pStyle w:val="a5"/>
        <w:spacing w:line="240" w:lineRule="auto"/>
        <w:ind w:firstLine="567"/>
        <w:jc w:val="both"/>
        <w:rPr>
          <w:szCs w:val="28"/>
          <w:lang w:val="kk-KZ"/>
        </w:rPr>
      </w:pPr>
    </w:p>
    <w:p w:rsidR="002D6112" w:rsidRPr="00484116" w:rsidRDefault="002D6112" w:rsidP="00C07F95">
      <w:pPr>
        <w:pStyle w:val="a5"/>
        <w:spacing w:line="240" w:lineRule="auto"/>
        <w:ind w:firstLine="567"/>
        <w:jc w:val="both"/>
        <w:rPr>
          <w:szCs w:val="28"/>
          <w:lang w:val="kk-KZ"/>
        </w:rPr>
      </w:pPr>
    </w:p>
    <w:p w:rsidR="002D6112" w:rsidRPr="00484116" w:rsidRDefault="002D6112" w:rsidP="00C07F95">
      <w:pPr>
        <w:pStyle w:val="a5"/>
        <w:spacing w:line="240" w:lineRule="auto"/>
        <w:ind w:firstLine="567"/>
        <w:jc w:val="both"/>
        <w:rPr>
          <w:szCs w:val="28"/>
          <w:lang w:val="kk-KZ"/>
        </w:rPr>
      </w:pPr>
    </w:p>
    <w:p w:rsidR="002D6112" w:rsidRPr="00484116" w:rsidRDefault="002D6112" w:rsidP="00C07F95">
      <w:pPr>
        <w:pStyle w:val="a5"/>
        <w:spacing w:line="240" w:lineRule="auto"/>
        <w:ind w:firstLine="567"/>
        <w:jc w:val="both"/>
        <w:rPr>
          <w:szCs w:val="28"/>
          <w:lang w:val="kk-KZ"/>
        </w:rPr>
      </w:pPr>
    </w:p>
    <w:p w:rsidR="002D6112" w:rsidRDefault="002D6112" w:rsidP="00C07F95">
      <w:pPr>
        <w:pStyle w:val="a5"/>
        <w:spacing w:line="240" w:lineRule="auto"/>
        <w:ind w:firstLine="567"/>
        <w:jc w:val="both"/>
        <w:rPr>
          <w:szCs w:val="28"/>
          <w:lang w:val="kk-KZ"/>
        </w:rPr>
      </w:pPr>
    </w:p>
    <w:p w:rsidR="00B9507A" w:rsidRDefault="00B9507A" w:rsidP="00C07F95">
      <w:pPr>
        <w:pStyle w:val="a5"/>
        <w:spacing w:line="240" w:lineRule="auto"/>
        <w:ind w:firstLine="567"/>
        <w:jc w:val="both"/>
        <w:rPr>
          <w:szCs w:val="28"/>
          <w:lang w:val="kk-KZ"/>
        </w:rPr>
      </w:pPr>
    </w:p>
    <w:p w:rsidR="00B9507A" w:rsidRDefault="00B9507A" w:rsidP="00C07F95">
      <w:pPr>
        <w:pStyle w:val="a5"/>
        <w:spacing w:line="240" w:lineRule="auto"/>
        <w:ind w:firstLine="567"/>
        <w:jc w:val="both"/>
        <w:rPr>
          <w:szCs w:val="28"/>
          <w:lang w:val="kk-KZ"/>
        </w:rPr>
      </w:pPr>
    </w:p>
    <w:p w:rsidR="00A344FA" w:rsidRPr="00A344FA" w:rsidRDefault="00A344FA" w:rsidP="00C07F95">
      <w:pPr>
        <w:ind w:firstLine="567"/>
        <w:jc w:val="both"/>
        <w:rPr>
          <w:rFonts w:eastAsia="Calibri"/>
          <w:sz w:val="28"/>
          <w:szCs w:val="28"/>
          <w:lang w:val="kk-KZ" w:eastAsia="en-US"/>
        </w:rPr>
      </w:pPr>
      <w:r w:rsidRPr="00A344FA">
        <w:rPr>
          <w:rFonts w:eastAsia="Calibri"/>
          <w:b/>
          <w:sz w:val="28"/>
          <w:szCs w:val="28"/>
          <w:lang w:val="kk-KZ" w:eastAsia="en-US"/>
        </w:rPr>
        <w:t>Объем и структура диссертации.</w:t>
      </w:r>
    </w:p>
    <w:p w:rsidR="00A344FA" w:rsidRPr="00A344FA" w:rsidRDefault="00A344FA" w:rsidP="00C07F95">
      <w:pPr>
        <w:ind w:firstLine="567"/>
        <w:jc w:val="both"/>
        <w:rPr>
          <w:rFonts w:eastAsia="Calibri"/>
          <w:sz w:val="28"/>
          <w:szCs w:val="28"/>
          <w:lang w:val="kk-KZ" w:eastAsia="en-US"/>
        </w:rPr>
      </w:pPr>
      <w:r w:rsidRPr="00A344FA">
        <w:rPr>
          <w:rFonts w:eastAsia="Calibri"/>
          <w:sz w:val="28"/>
          <w:szCs w:val="28"/>
          <w:lang w:val="kk-KZ" w:eastAsia="en-US"/>
        </w:rPr>
        <w:t xml:space="preserve">Диссертация на тему: «Развитие инновационной деятельности корпорации» состоит из </w:t>
      </w:r>
      <w:r w:rsidR="005D5456">
        <w:rPr>
          <w:rFonts w:eastAsia="Calibri"/>
          <w:sz w:val="28"/>
          <w:szCs w:val="28"/>
          <w:lang w:val="kk-KZ" w:eastAsia="en-US"/>
        </w:rPr>
        <w:t>76 страниц текста, включая</w:t>
      </w:r>
      <w:r w:rsidR="005D5456" w:rsidRPr="00A344FA">
        <w:rPr>
          <w:rFonts w:eastAsia="Calibri"/>
          <w:sz w:val="28"/>
          <w:szCs w:val="28"/>
          <w:lang w:val="kk-KZ" w:eastAsia="en-US"/>
        </w:rPr>
        <w:t xml:space="preserve"> </w:t>
      </w:r>
      <w:r w:rsidRPr="00A344FA">
        <w:rPr>
          <w:rFonts w:eastAsia="Calibri"/>
          <w:sz w:val="28"/>
          <w:szCs w:val="28"/>
          <w:lang w:val="kk-KZ" w:eastAsia="en-US"/>
        </w:rPr>
        <w:t>введени</w:t>
      </w:r>
      <w:r w:rsidR="005D5456">
        <w:rPr>
          <w:rFonts w:eastAsia="Calibri"/>
          <w:sz w:val="28"/>
          <w:szCs w:val="28"/>
          <w:lang w:val="kk-KZ" w:eastAsia="en-US"/>
        </w:rPr>
        <w:t>е</w:t>
      </w:r>
      <w:r w:rsidRPr="00A344FA">
        <w:rPr>
          <w:rFonts w:eastAsia="Calibri"/>
          <w:sz w:val="28"/>
          <w:szCs w:val="28"/>
          <w:lang w:val="kk-KZ" w:eastAsia="en-US"/>
        </w:rPr>
        <w:t>, тр</w:t>
      </w:r>
      <w:r w:rsidR="005D5456">
        <w:rPr>
          <w:rFonts w:eastAsia="Calibri"/>
          <w:sz w:val="28"/>
          <w:szCs w:val="28"/>
          <w:lang w:val="kk-KZ" w:eastAsia="en-US"/>
        </w:rPr>
        <w:t>и</w:t>
      </w:r>
      <w:r w:rsidRPr="00A344FA">
        <w:rPr>
          <w:rFonts w:eastAsia="Calibri"/>
          <w:sz w:val="28"/>
          <w:szCs w:val="28"/>
          <w:lang w:val="kk-KZ" w:eastAsia="en-US"/>
        </w:rPr>
        <w:t xml:space="preserve"> глав</w:t>
      </w:r>
      <w:r w:rsidR="005D5456">
        <w:rPr>
          <w:rFonts w:eastAsia="Calibri"/>
          <w:sz w:val="28"/>
          <w:szCs w:val="28"/>
          <w:lang w:val="kk-KZ" w:eastAsia="en-US"/>
        </w:rPr>
        <w:t>ы</w:t>
      </w:r>
      <w:r w:rsidRPr="00A344FA">
        <w:rPr>
          <w:rFonts w:eastAsia="Calibri"/>
          <w:sz w:val="28"/>
          <w:szCs w:val="28"/>
          <w:lang w:val="kk-KZ" w:eastAsia="en-US"/>
        </w:rPr>
        <w:t>, заключени</w:t>
      </w:r>
      <w:r w:rsidR="005D5456">
        <w:rPr>
          <w:rFonts w:eastAsia="Calibri"/>
          <w:sz w:val="28"/>
          <w:szCs w:val="28"/>
          <w:lang w:val="kk-KZ" w:eastAsia="en-US"/>
        </w:rPr>
        <w:t>е,</w:t>
      </w:r>
      <w:r w:rsidRPr="00A344FA">
        <w:rPr>
          <w:rFonts w:eastAsia="Calibri"/>
          <w:sz w:val="28"/>
          <w:szCs w:val="28"/>
          <w:lang w:val="kk-KZ" w:eastAsia="en-US"/>
        </w:rPr>
        <w:t xml:space="preserve"> спис</w:t>
      </w:r>
      <w:r w:rsidR="005D5456">
        <w:rPr>
          <w:rFonts w:eastAsia="Calibri"/>
          <w:sz w:val="28"/>
          <w:szCs w:val="28"/>
          <w:lang w:val="kk-KZ" w:eastAsia="en-US"/>
        </w:rPr>
        <w:t>о</w:t>
      </w:r>
      <w:r w:rsidRPr="00A344FA">
        <w:rPr>
          <w:rFonts w:eastAsia="Calibri"/>
          <w:sz w:val="28"/>
          <w:szCs w:val="28"/>
          <w:lang w:val="kk-KZ" w:eastAsia="en-US"/>
        </w:rPr>
        <w:t xml:space="preserve">к использованных источников из </w:t>
      </w:r>
      <w:r w:rsidR="00EC0CFF">
        <w:rPr>
          <w:rFonts w:eastAsia="Calibri"/>
          <w:sz w:val="28"/>
          <w:szCs w:val="28"/>
          <w:lang w:val="kk-KZ" w:eastAsia="en-US"/>
        </w:rPr>
        <w:t>7</w:t>
      </w:r>
      <w:r w:rsidRPr="00A344FA">
        <w:rPr>
          <w:rFonts w:eastAsia="Calibri"/>
          <w:sz w:val="28"/>
          <w:szCs w:val="28"/>
          <w:lang w:val="kk-KZ" w:eastAsia="en-US"/>
        </w:rPr>
        <w:t>5 наименований, 3 рисунк</w:t>
      </w:r>
      <w:r w:rsidR="005D5456">
        <w:rPr>
          <w:rFonts w:eastAsia="Calibri"/>
          <w:sz w:val="28"/>
          <w:szCs w:val="28"/>
          <w:lang w:val="kk-KZ" w:eastAsia="en-US"/>
        </w:rPr>
        <w:t>а</w:t>
      </w:r>
      <w:r w:rsidR="00662BCA">
        <w:rPr>
          <w:rFonts w:eastAsia="Calibri"/>
          <w:sz w:val="28"/>
          <w:szCs w:val="28"/>
          <w:lang w:val="kk-KZ" w:eastAsia="en-US"/>
        </w:rPr>
        <w:t xml:space="preserve">, </w:t>
      </w:r>
      <w:r w:rsidR="005D5456">
        <w:rPr>
          <w:rFonts w:eastAsia="Calibri"/>
          <w:sz w:val="28"/>
          <w:szCs w:val="28"/>
          <w:lang w:val="kk-KZ" w:eastAsia="en-US"/>
        </w:rPr>
        <w:t xml:space="preserve">3 таблицы, </w:t>
      </w:r>
      <w:r w:rsidR="00662BCA">
        <w:rPr>
          <w:rFonts w:eastAsia="Calibri"/>
          <w:sz w:val="28"/>
          <w:szCs w:val="28"/>
          <w:lang w:val="kk-KZ" w:eastAsia="en-US"/>
        </w:rPr>
        <w:t>4 формул</w:t>
      </w:r>
      <w:r w:rsidR="005D5456">
        <w:rPr>
          <w:rFonts w:eastAsia="Calibri"/>
          <w:sz w:val="28"/>
          <w:szCs w:val="28"/>
          <w:lang w:val="kk-KZ" w:eastAsia="en-US"/>
        </w:rPr>
        <w:t>ы</w:t>
      </w:r>
      <w:r w:rsidR="00662BCA">
        <w:rPr>
          <w:rFonts w:eastAsia="Calibri"/>
          <w:sz w:val="28"/>
          <w:szCs w:val="28"/>
          <w:lang w:val="kk-KZ" w:eastAsia="en-US"/>
        </w:rPr>
        <w:t xml:space="preserve"> и </w:t>
      </w:r>
      <w:r w:rsidR="005D5456">
        <w:rPr>
          <w:rFonts w:eastAsia="Calibri"/>
          <w:sz w:val="28"/>
          <w:szCs w:val="28"/>
          <w:lang w:val="kk-KZ" w:eastAsia="en-US"/>
        </w:rPr>
        <w:t>приложение из 5 таблиц</w:t>
      </w:r>
      <w:r w:rsidRPr="00A344FA">
        <w:rPr>
          <w:rFonts w:eastAsia="Calibri"/>
          <w:sz w:val="28"/>
          <w:szCs w:val="28"/>
          <w:lang w:val="kk-KZ" w:eastAsia="en-US"/>
        </w:rPr>
        <w:t xml:space="preserve">. </w:t>
      </w:r>
    </w:p>
    <w:p w:rsidR="00A344FA" w:rsidRPr="00A344FA" w:rsidRDefault="00A344FA" w:rsidP="00C07F95">
      <w:pPr>
        <w:widowControl w:val="0"/>
        <w:ind w:firstLine="567"/>
        <w:jc w:val="both"/>
        <w:rPr>
          <w:color w:val="000000"/>
          <w:sz w:val="28"/>
          <w:szCs w:val="28"/>
        </w:rPr>
      </w:pPr>
      <w:r w:rsidRPr="00A344FA">
        <w:rPr>
          <w:b/>
          <w:color w:val="000000"/>
          <w:sz w:val="28"/>
          <w:szCs w:val="28"/>
        </w:rPr>
        <w:t>Ключевые слова</w:t>
      </w:r>
      <w:r w:rsidRPr="00A344FA">
        <w:rPr>
          <w:color w:val="000000"/>
          <w:sz w:val="28"/>
          <w:szCs w:val="28"/>
        </w:rPr>
        <w:t xml:space="preserve">. </w:t>
      </w:r>
    </w:p>
    <w:p w:rsidR="00A344FA" w:rsidRPr="00A344FA" w:rsidRDefault="00C07F95" w:rsidP="00C07F95">
      <w:pPr>
        <w:widowControl w:val="0"/>
        <w:ind w:firstLine="567"/>
        <w:jc w:val="both"/>
        <w:rPr>
          <w:color w:val="000000"/>
          <w:sz w:val="28"/>
          <w:szCs w:val="28"/>
        </w:rPr>
      </w:pPr>
      <w:r>
        <w:rPr>
          <w:color w:val="000000"/>
          <w:sz w:val="28"/>
          <w:szCs w:val="28"/>
        </w:rPr>
        <w:t>Инновации, инновационное развитие, инновационная деятельность, инновационные процессы, д</w:t>
      </w:r>
      <w:r w:rsidR="00A344FA" w:rsidRPr="00A344FA">
        <w:rPr>
          <w:color w:val="000000"/>
          <w:sz w:val="28"/>
          <w:szCs w:val="28"/>
        </w:rPr>
        <w:t xml:space="preserve">иверсификация, </w:t>
      </w:r>
      <w:r w:rsidRPr="00A344FA">
        <w:rPr>
          <w:color w:val="000000"/>
          <w:sz w:val="28"/>
          <w:szCs w:val="28"/>
        </w:rPr>
        <w:t xml:space="preserve">экономика, </w:t>
      </w:r>
      <w:r w:rsidR="00A344FA" w:rsidRPr="00A344FA">
        <w:rPr>
          <w:color w:val="000000"/>
          <w:sz w:val="28"/>
          <w:szCs w:val="28"/>
        </w:rPr>
        <w:t xml:space="preserve">промышленность, </w:t>
      </w:r>
      <w:r w:rsidRPr="00A344FA">
        <w:rPr>
          <w:color w:val="000000"/>
          <w:sz w:val="28"/>
          <w:szCs w:val="28"/>
        </w:rPr>
        <w:t xml:space="preserve">производство, </w:t>
      </w:r>
      <w:r w:rsidR="00A344FA" w:rsidRPr="00A344FA">
        <w:rPr>
          <w:color w:val="000000"/>
          <w:sz w:val="28"/>
          <w:szCs w:val="28"/>
        </w:rPr>
        <w:t>регион, региональное развитие, нефтедобывающие регионы, проекты, оценка, экономическое обоснование, нефть, газ, углеводороды</w:t>
      </w:r>
    </w:p>
    <w:p w:rsidR="00A85EE8" w:rsidRDefault="003E4204" w:rsidP="00C07F95">
      <w:pPr>
        <w:ind w:firstLine="567"/>
        <w:jc w:val="both"/>
        <w:rPr>
          <w:b/>
          <w:sz w:val="28"/>
          <w:szCs w:val="28"/>
        </w:rPr>
      </w:pPr>
      <w:r w:rsidRPr="00A334C4">
        <w:rPr>
          <w:b/>
          <w:sz w:val="28"/>
          <w:szCs w:val="28"/>
        </w:rPr>
        <w:t xml:space="preserve">Актуальность </w:t>
      </w:r>
      <w:r>
        <w:rPr>
          <w:b/>
          <w:sz w:val="28"/>
          <w:szCs w:val="28"/>
        </w:rPr>
        <w:t>темы исследования</w:t>
      </w:r>
      <w:r w:rsidRPr="00A334C4">
        <w:rPr>
          <w:b/>
          <w:sz w:val="28"/>
          <w:szCs w:val="28"/>
        </w:rPr>
        <w:t xml:space="preserve">. </w:t>
      </w:r>
    </w:p>
    <w:p w:rsidR="00E10386" w:rsidRPr="00B53375" w:rsidRDefault="00E10386" w:rsidP="00C07F95">
      <w:pPr>
        <w:ind w:firstLine="567"/>
        <w:jc w:val="both"/>
        <w:rPr>
          <w:sz w:val="28"/>
          <w:szCs w:val="28"/>
        </w:rPr>
      </w:pPr>
      <w:r>
        <w:rPr>
          <w:sz w:val="28"/>
          <w:szCs w:val="28"/>
        </w:rPr>
        <w:t>И</w:t>
      </w:r>
      <w:r w:rsidR="003E4204" w:rsidRPr="00BA1AFD">
        <w:rPr>
          <w:sz w:val="28"/>
          <w:szCs w:val="28"/>
        </w:rPr>
        <w:t xml:space="preserve">нновационное развитие </w:t>
      </w:r>
      <w:r w:rsidR="00DE1B43">
        <w:rPr>
          <w:sz w:val="28"/>
          <w:szCs w:val="28"/>
        </w:rPr>
        <w:t>нефтегазовой корпорации</w:t>
      </w:r>
      <w:r w:rsidR="00DE1B43" w:rsidRPr="00BA1AFD">
        <w:rPr>
          <w:sz w:val="28"/>
          <w:szCs w:val="28"/>
        </w:rPr>
        <w:t xml:space="preserve"> </w:t>
      </w:r>
      <w:r w:rsidR="003E4204" w:rsidRPr="00BA1AFD">
        <w:rPr>
          <w:sz w:val="28"/>
          <w:szCs w:val="28"/>
        </w:rPr>
        <w:t xml:space="preserve">является необходимым </w:t>
      </w:r>
      <w:r w:rsidR="003E4204">
        <w:rPr>
          <w:sz w:val="28"/>
          <w:szCs w:val="28"/>
        </w:rPr>
        <w:t>условием</w:t>
      </w:r>
      <w:r w:rsidR="003E4204" w:rsidRPr="00BA1AFD">
        <w:rPr>
          <w:sz w:val="28"/>
          <w:szCs w:val="28"/>
        </w:rPr>
        <w:t xml:space="preserve"> </w:t>
      </w:r>
      <w:r w:rsidR="003E4204">
        <w:rPr>
          <w:sz w:val="28"/>
          <w:szCs w:val="28"/>
        </w:rPr>
        <w:t>повышения е</w:t>
      </w:r>
      <w:r w:rsidR="00DE1B43">
        <w:rPr>
          <w:sz w:val="28"/>
          <w:szCs w:val="28"/>
        </w:rPr>
        <w:t>е</w:t>
      </w:r>
      <w:r w:rsidR="003E4204">
        <w:rPr>
          <w:sz w:val="28"/>
          <w:szCs w:val="28"/>
        </w:rPr>
        <w:t xml:space="preserve"> конкурентоспособности</w:t>
      </w:r>
      <w:r w:rsidR="003E4204" w:rsidRPr="00BA1AFD">
        <w:rPr>
          <w:sz w:val="28"/>
          <w:szCs w:val="28"/>
        </w:rPr>
        <w:t xml:space="preserve">, позволяющим постоянно </w:t>
      </w:r>
      <w:r w:rsidR="003E4204">
        <w:rPr>
          <w:sz w:val="28"/>
          <w:szCs w:val="28"/>
        </w:rPr>
        <w:t xml:space="preserve">улучшать результаты </w:t>
      </w:r>
      <w:r w:rsidR="00DE1B43">
        <w:rPr>
          <w:sz w:val="28"/>
          <w:szCs w:val="28"/>
        </w:rPr>
        <w:t>ее</w:t>
      </w:r>
      <w:r w:rsidR="003E4204" w:rsidRPr="00BA1AFD">
        <w:rPr>
          <w:sz w:val="28"/>
          <w:szCs w:val="28"/>
        </w:rPr>
        <w:t xml:space="preserve"> </w:t>
      </w:r>
      <w:r w:rsidR="003E4204">
        <w:rPr>
          <w:sz w:val="28"/>
          <w:szCs w:val="28"/>
        </w:rPr>
        <w:t>производственной деятельности</w:t>
      </w:r>
      <w:r w:rsidR="003E4204" w:rsidRPr="00BA1AFD">
        <w:rPr>
          <w:sz w:val="28"/>
          <w:szCs w:val="28"/>
        </w:rPr>
        <w:t>.</w:t>
      </w:r>
      <w:r w:rsidR="003E4204" w:rsidRPr="00B11A77">
        <w:t xml:space="preserve"> </w:t>
      </w:r>
    </w:p>
    <w:p w:rsidR="003E4204" w:rsidRDefault="003E4204" w:rsidP="00C07F95">
      <w:pPr>
        <w:ind w:firstLine="567"/>
        <w:jc w:val="both"/>
        <w:rPr>
          <w:color w:val="000000"/>
          <w:sz w:val="28"/>
          <w:szCs w:val="28"/>
        </w:rPr>
      </w:pPr>
      <w:r w:rsidRPr="00A334C4">
        <w:rPr>
          <w:sz w:val="28"/>
          <w:szCs w:val="28"/>
        </w:rPr>
        <w:t xml:space="preserve">Актуальность темы исследования очевидна, так как </w:t>
      </w:r>
      <w:r w:rsidRPr="00A334C4">
        <w:rPr>
          <w:color w:val="000000"/>
          <w:sz w:val="28"/>
          <w:szCs w:val="28"/>
        </w:rPr>
        <w:t xml:space="preserve">сегодня развитие инновационной деятельности </w:t>
      </w:r>
      <w:r w:rsidR="00DE1B43">
        <w:rPr>
          <w:sz w:val="28"/>
          <w:szCs w:val="28"/>
        </w:rPr>
        <w:t>нефтегазовой корпорации</w:t>
      </w:r>
      <w:r w:rsidR="00DE1B43" w:rsidRPr="00A334C4">
        <w:rPr>
          <w:color w:val="000000"/>
          <w:sz w:val="28"/>
          <w:szCs w:val="28"/>
        </w:rPr>
        <w:t xml:space="preserve"> </w:t>
      </w:r>
      <w:r w:rsidRPr="00A334C4">
        <w:rPr>
          <w:color w:val="000000"/>
          <w:sz w:val="28"/>
          <w:szCs w:val="28"/>
        </w:rPr>
        <w:t>явля</w:t>
      </w:r>
      <w:r>
        <w:rPr>
          <w:color w:val="000000"/>
          <w:sz w:val="28"/>
          <w:szCs w:val="28"/>
        </w:rPr>
        <w:t>е</w:t>
      </w:r>
      <w:r w:rsidRPr="00A334C4">
        <w:rPr>
          <w:color w:val="000000"/>
          <w:sz w:val="28"/>
          <w:szCs w:val="28"/>
        </w:rPr>
        <w:t>тся ключевым фактор</w:t>
      </w:r>
      <w:r>
        <w:rPr>
          <w:color w:val="000000"/>
          <w:sz w:val="28"/>
          <w:szCs w:val="28"/>
        </w:rPr>
        <w:t>о</w:t>
      </w:r>
      <w:r w:rsidRPr="00A334C4">
        <w:rPr>
          <w:color w:val="000000"/>
          <w:sz w:val="28"/>
          <w:szCs w:val="28"/>
        </w:rPr>
        <w:t xml:space="preserve">м устойчивого </w:t>
      </w:r>
      <w:r>
        <w:rPr>
          <w:color w:val="000000"/>
          <w:sz w:val="28"/>
          <w:szCs w:val="28"/>
        </w:rPr>
        <w:t>развития</w:t>
      </w:r>
      <w:r w:rsidRPr="00A334C4">
        <w:rPr>
          <w:color w:val="000000"/>
          <w:sz w:val="28"/>
          <w:szCs w:val="28"/>
        </w:rPr>
        <w:t xml:space="preserve"> </w:t>
      </w:r>
      <w:r w:rsidR="00581228">
        <w:rPr>
          <w:color w:val="000000"/>
          <w:sz w:val="28"/>
          <w:szCs w:val="28"/>
        </w:rPr>
        <w:t>минерально-сырьевого комплекса</w:t>
      </w:r>
      <w:r w:rsidRPr="00A334C4">
        <w:rPr>
          <w:color w:val="000000"/>
          <w:sz w:val="28"/>
          <w:szCs w:val="28"/>
        </w:rPr>
        <w:t xml:space="preserve"> Казахстана.</w:t>
      </w:r>
      <w:r>
        <w:rPr>
          <w:color w:val="000000"/>
          <w:sz w:val="28"/>
          <w:szCs w:val="28"/>
        </w:rPr>
        <w:t xml:space="preserve"> </w:t>
      </w:r>
    </w:p>
    <w:p w:rsidR="003E4204" w:rsidRPr="00A334C4" w:rsidRDefault="003E4204" w:rsidP="00C07F95">
      <w:pPr>
        <w:ind w:firstLine="567"/>
        <w:jc w:val="both"/>
        <w:rPr>
          <w:sz w:val="28"/>
          <w:szCs w:val="28"/>
        </w:rPr>
      </w:pPr>
      <w:r w:rsidRPr="00A334C4">
        <w:rPr>
          <w:sz w:val="28"/>
          <w:szCs w:val="28"/>
        </w:rPr>
        <w:t xml:space="preserve">В </w:t>
      </w:r>
      <w:r>
        <w:rPr>
          <w:sz w:val="28"/>
          <w:szCs w:val="28"/>
        </w:rPr>
        <w:t>этой связи</w:t>
      </w:r>
      <w:r w:rsidRPr="00A334C4">
        <w:rPr>
          <w:sz w:val="28"/>
          <w:szCs w:val="28"/>
        </w:rPr>
        <w:t xml:space="preserve"> важным явля</w:t>
      </w:r>
      <w:r>
        <w:rPr>
          <w:sz w:val="28"/>
          <w:szCs w:val="28"/>
        </w:rPr>
        <w:t xml:space="preserve">ется создание </w:t>
      </w:r>
      <w:r w:rsidRPr="00A334C4">
        <w:rPr>
          <w:sz w:val="28"/>
          <w:szCs w:val="28"/>
        </w:rPr>
        <w:t xml:space="preserve">и развитие </w:t>
      </w:r>
      <w:r w:rsidR="00DE1B43">
        <w:rPr>
          <w:sz w:val="28"/>
          <w:szCs w:val="28"/>
        </w:rPr>
        <w:t>нефтегазов</w:t>
      </w:r>
      <w:r w:rsidR="00581228">
        <w:rPr>
          <w:sz w:val="28"/>
          <w:szCs w:val="28"/>
        </w:rPr>
        <w:t>ых</w:t>
      </w:r>
      <w:r w:rsidR="00DE1B43">
        <w:rPr>
          <w:sz w:val="28"/>
          <w:szCs w:val="28"/>
        </w:rPr>
        <w:t xml:space="preserve"> корпораци</w:t>
      </w:r>
      <w:r w:rsidR="00581228">
        <w:rPr>
          <w:sz w:val="28"/>
          <w:szCs w:val="28"/>
        </w:rPr>
        <w:t>й</w:t>
      </w:r>
      <w:r w:rsidR="00DE1B43" w:rsidRPr="00A334C4">
        <w:rPr>
          <w:sz w:val="28"/>
          <w:szCs w:val="28"/>
        </w:rPr>
        <w:t xml:space="preserve"> </w:t>
      </w:r>
      <w:r w:rsidR="00DE1B43">
        <w:rPr>
          <w:sz w:val="28"/>
          <w:szCs w:val="28"/>
        </w:rPr>
        <w:t>в направлении</w:t>
      </w:r>
      <w:r w:rsidRPr="00A334C4">
        <w:rPr>
          <w:sz w:val="28"/>
          <w:szCs w:val="28"/>
        </w:rPr>
        <w:t xml:space="preserve"> </w:t>
      </w:r>
      <w:r>
        <w:rPr>
          <w:sz w:val="28"/>
          <w:szCs w:val="28"/>
        </w:rPr>
        <w:t xml:space="preserve">комплексной </w:t>
      </w:r>
      <w:r w:rsidRPr="00A334C4">
        <w:rPr>
          <w:sz w:val="28"/>
          <w:szCs w:val="28"/>
        </w:rPr>
        <w:t>переработк</w:t>
      </w:r>
      <w:r w:rsidR="00DE1B43">
        <w:rPr>
          <w:sz w:val="28"/>
          <w:szCs w:val="28"/>
        </w:rPr>
        <w:t>и</w:t>
      </w:r>
      <w:r w:rsidRPr="00A334C4">
        <w:rPr>
          <w:sz w:val="28"/>
          <w:szCs w:val="28"/>
        </w:rPr>
        <w:t xml:space="preserve"> сырья на мест</w:t>
      </w:r>
      <w:r>
        <w:rPr>
          <w:sz w:val="28"/>
          <w:szCs w:val="28"/>
        </w:rPr>
        <w:t>орождении</w:t>
      </w:r>
      <w:r w:rsidRPr="00A334C4">
        <w:rPr>
          <w:sz w:val="28"/>
          <w:szCs w:val="28"/>
        </w:rPr>
        <w:t xml:space="preserve"> с целью получения из него конечных продуктов. Использование недровых ресурсов </w:t>
      </w:r>
      <w:r w:rsidR="00DE1B43">
        <w:rPr>
          <w:sz w:val="28"/>
          <w:szCs w:val="28"/>
        </w:rPr>
        <w:t>с учетом</w:t>
      </w:r>
      <w:r w:rsidR="00DE1B43" w:rsidRPr="00A334C4">
        <w:rPr>
          <w:sz w:val="28"/>
          <w:szCs w:val="28"/>
        </w:rPr>
        <w:t xml:space="preserve"> качественно</w:t>
      </w:r>
      <w:r w:rsidR="00DE1B43">
        <w:rPr>
          <w:sz w:val="28"/>
          <w:szCs w:val="28"/>
        </w:rPr>
        <w:t>го</w:t>
      </w:r>
      <w:r w:rsidR="00DE1B43" w:rsidRPr="00A334C4">
        <w:rPr>
          <w:sz w:val="28"/>
          <w:szCs w:val="28"/>
        </w:rPr>
        <w:t xml:space="preserve"> с</w:t>
      </w:r>
      <w:r w:rsidR="00DE1B43">
        <w:rPr>
          <w:sz w:val="28"/>
          <w:szCs w:val="28"/>
        </w:rPr>
        <w:t>остава сырья</w:t>
      </w:r>
      <w:r w:rsidR="00DE1B43" w:rsidRPr="00A334C4">
        <w:rPr>
          <w:sz w:val="28"/>
          <w:szCs w:val="28"/>
        </w:rPr>
        <w:t xml:space="preserve"> </w:t>
      </w:r>
      <w:r w:rsidRPr="00A334C4">
        <w:rPr>
          <w:sz w:val="28"/>
          <w:szCs w:val="28"/>
        </w:rPr>
        <w:t xml:space="preserve">должно базироваться на развитии инновационной </w:t>
      </w:r>
      <w:r>
        <w:rPr>
          <w:sz w:val="28"/>
          <w:szCs w:val="28"/>
        </w:rPr>
        <w:t>системы</w:t>
      </w:r>
      <w:r w:rsidRPr="00A334C4">
        <w:rPr>
          <w:sz w:val="28"/>
          <w:szCs w:val="28"/>
        </w:rPr>
        <w:t xml:space="preserve"> </w:t>
      </w:r>
      <w:r w:rsidR="00581228">
        <w:rPr>
          <w:sz w:val="28"/>
          <w:szCs w:val="28"/>
        </w:rPr>
        <w:t xml:space="preserve">в </w:t>
      </w:r>
      <w:r w:rsidR="00DE1B43">
        <w:rPr>
          <w:sz w:val="28"/>
          <w:szCs w:val="28"/>
        </w:rPr>
        <w:t>нефтегазовой корпорации</w:t>
      </w:r>
      <w:r w:rsidRPr="00A334C4">
        <w:rPr>
          <w:sz w:val="28"/>
          <w:szCs w:val="28"/>
        </w:rPr>
        <w:t>.</w:t>
      </w:r>
      <w:r w:rsidR="00DE1B43">
        <w:rPr>
          <w:sz w:val="28"/>
          <w:szCs w:val="28"/>
        </w:rPr>
        <w:t xml:space="preserve"> </w:t>
      </w:r>
    </w:p>
    <w:p w:rsidR="00A85EE8" w:rsidRDefault="003E4204" w:rsidP="00C07F95">
      <w:pPr>
        <w:ind w:firstLine="567"/>
        <w:jc w:val="both"/>
        <w:rPr>
          <w:b/>
          <w:sz w:val="28"/>
          <w:szCs w:val="28"/>
        </w:rPr>
      </w:pPr>
      <w:r>
        <w:rPr>
          <w:b/>
          <w:sz w:val="28"/>
          <w:szCs w:val="28"/>
        </w:rPr>
        <w:t xml:space="preserve">Степень разработанности темы. </w:t>
      </w:r>
    </w:p>
    <w:p w:rsidR="003E4204" w:rsidRDefault="00E10386" w:rsidP="00C07F95">
      <w:pPr>
        <w:ind w:firstLine="567"/>
        <w:jc w:val="both"/>
        <w:rPr>
          <w:sz w:val="28"/>
          <w:szCs w:val="28"/>
        </w:rPr>
      </w:pPr>
      <w:r w:rsidRPr="00A334C4">
        <w:rPr>
          <w:sz w:val="28"/>
          <w:szCs w:val="28"/>
        </w:rPr>
        <w:t>Изучение</w:t>
      </w:r>
      <w:r w:rsidR="003E4204" w:rsidRPr="00A334C4">
        <w:rPr>
          <w:sz w:val="28"/>
          <w:szCs w:val="28"/>
        </w:rPr>
        <w:t xml:space="preserve"> инновационной </w:t>
      </w:r>
      <w:r w:rsidR="003E4204">
        <w:rPr>
          <w:sz w:val="28"/>
          <w:szCs w:val="28"/>
        </w:rPr>
        <w:t xml:space="preserve">системы </w:t>
      </w:r>
      <w:r w:rsidR="00DE1B43">
        <w:rPr>
          <w:sz w:val="28"/>
          <w:szCs w:val="28"/>
        </w:rPr>
        <w:t>нефтегазовой корпорации</w:t>
      </w:r>
      <w:r w:rsidR="003E4204" w:rsidRPr="00A334C4">
        <w:rPr>
          <w:sz w:val="28"/>
          <w:szCs w:val="28"/>
        </w:rPr>
        <w:t xml:space="preserve">, </w:t>
      </w:r>
      <w:r w:rsidR="003E4204">
        <w:rPr>
          <w:sz w:val="28"/>
          <w:szCs w:val="28"/>
        </w:rPr>
        <w:t>проблемы развития которо</w:t>
      </w:r>
      <w:r w:rsidR="00DE1B43">
        <w:rPr>
          <w:sz w:val="28"/>
          <w:szCs w:val="28"/>
        </w:rPr>
        <w:t>й</w:t>
      </w:r>
      <w:r w:rsidR="003E4204">
        <w:rPr>
          <w:sz w:val="28"/>
          <w:szCs w:val="28"/>
        </w:rPr>
        <w:t xml:space="preserve"> тесно связаны с рациональным недропользованием,</w:t>
      </w:r>
      <w:r w:rsidR="003E4204" w:rsidRPr="00A334C4">
        <w:rPr>
          <w:sz w:val="28"/>
          <w:szCs w:val="28"/>
        </w:rPr>
        <w:t xml:space="preserve"> проведено с учетом различных школ и учений в экономической теории. </w:t>
      </w:r>
    </w:p>
    <w:p w:rsidR="003E4204" w:rsidRDefault="00E10386" w:rsidP="00C07F95">
      <w:pPr>
        <w:widowControl w:val="0"/>
        <w:autoSpaceDE w:val="0"/>
        <w:autoSpaceDN w:val="0"/>
        <w:adjustRightInd w:val="0"/>
        <w:ind w:firstLine="567"/>
        <w:jc w:val="both"/>
        <w:rPr>
          <w:sz w:val="28"/>
          <w:szCs w:val="28"/>
        </w:rPr>
      </w:pPr>
      <w:r w:rsidRPr="00A334C4">
        <w:rPr>
          <w:sz w:val="28"/>
          <w:szCs w:val="28"/>
        </w:rPr>
        <w:t>Вопросам</w:t>
      </w:r>
      <w:r w:rsidR="003E4204" w:rsidRPr="00A334C4">
        <w:rPr>
          <w:sz w:val="28"/>
          <w:szCs w:val="28"/>
        </w:rPr>
        <w:t xml:space="preserve"> воспроизводства </w:t>
      </w:r>
      <w:r w:rsidR="00DE1B43">
        <w:rPr>
          <w:sz w:val="28"/>
          <w:szCs w:val="28"/>
        </w:rPr>
        <w:t>нефтегазовых</w:t>
      </w:r>
      <w:r w:rsidR="003E4204" w:rsidRPr="00A334C4">
        <w:rPr>
          <w:sz w:val="28"/>
          <w:szCs w:val="28"/>
        </w:rPr>
        <w:t xml:space="preserve"> ресурсов посвящены труды таких известных зарубежных экономистов</w:t>
      </w:r>
      <w:r w:rsidR="003E4204">
        <w:rPr>
          <w:sz w:val="28"/>
          <w:szCs w:val="28"/>
        </w:rPr>
        <w:t xml:space="preserve"> </w:t>
      </w:r>
      <w:r w:rsidR="003E4204" w:rsidRPr="00A334C4">
        <w:rPr>
          <w:sz w:val="28"/>
          <w:szCs w:val="28"/>
        </w:rPr>
        <w:t xml:space="preserve">У. Баумоля, </w:t>
      </w:r>
      <w:r w:rsidR="003E4204" w:rsidRPr="00A334C4">
        <w:rPr>
          <w:color w:val="000000"/>
          <w:spacing w:val="11"/>
          <w:sz w:val="28"/>
          <w:szCs w:val="28"/>
        </w:rPr>
        <w:t>К. Боулдинга, К.Г. Гофмана,</w:t>
      </w:r>
      <w:r w:rsidR="003E4204">
        <w:rPr>
          <w:color w:val="000000"/>
          <w:spacing w:val="11"/>
          <w:sz w:val="28"/>
          <w:szCs w:val="28"/>
        </w:rPr>
        <w:t xml:space="preserve"> </w:t>
      </w:r>
      <w:r w:rsidR="003E4204" w:rsidRPr="00A334C4">
        <w:rPr>
          <w:color w:val="000000"/>
          <w:spacing w:val="2"/>
          <w:sz w:val="28"/>
          <w:szCs w:val="28"/>
        </w:rPr>
        <w:t xml:space="preserve">Д. Джонстона, </w:t>
      </w:r>
      <w:r w:rsidR="003E4204" w:rsidRPr="00A334C4">
        <w:rPr>
          <w:sz w:val="28"/>
          <w:szCs w:val="28"/>
        </w:rPr>
        <w:t>Г. Иоффе,</w:t>
      </w:r>
      <w:r w:rsidR="003E4204">
        <w:rPr>
          <w:sz w:val="28"/>
          <w:szCs w:val="28"/>
        </w:rPr>
        <w:t xml:space="preserve"> </w:t>
      </w:r>
      <w:r w:rsidR="003E4204" w:rsidRPr="00A334C4">
        <w:rPr>
          <w:color w:val="000000"/>
          <w:spacing w:val="2"/>
          <w:sz w:val="28"/>
          <w:szCs w:val="28"/>
        </w:rPr>
        <w:t>В. Леонтьева,</w:t>
      </w:r>
      <w:r w:rsidR="003E4204">
        <w:rPr>
          <w:color w:val="000000"/>
          <w:spacing w:val="2"/>
          <w:sz w:val="28"/>
          <w:szCs w:val="28"/>
        </w:rPr>
        <w:t xml:space="preserve"> </w:t>
      </w:r>
      <w:r w:rsidR="003E4204" w:rsidRPr="00A334C4">
        <w:rPr>
          <w:sz w:val="28"/>
          <w:szCs w:val="28"/>
        </w:rPr>
        <w:t xml:space="preserve">П. Самуэльсона, Р. Стейнера, Т. Титенберга, </w:t>
      </w:r>
      <w:r w:rsidR="003E4204" w:rsidRPr="00A334C4">
        <w:rPr>
          <w:color w:val="000000"/>
          <w:spacing w:val="2"/>
          <w:sz w:val="28"/>
          <w:szCs w:val="28"/>
        </w:rPr>
        <w:t xml:space="preserve">Г. </w:t>
      </w:r>
      <w:r w:rsidR="003E4204" w:rsidRPr="00A334C4">
        <w:rPr>
          <w:sz w:val="28"/>
          <w:szCs w:val="28"/>
        </w:rPr>
        <w:t>Хотеллинга и других.</w:t>
      </w:r>
      <w:r w:rsidR="00DF6620">
        <w:rPr>
          <w:sz w:val="28"/>
          <w:szCs w:val="28"/>
        </w:rPr>
        <w:t xml:space="preserve"> </w:t>
      </w:r>
      <w:r w:rsidR="003E4204" w:rsidRPr="00A334C4">
        <w:rPr>
          <w:sz w:val="28"/>
          <w:szCs w:val="28"/>
        </w:rPr>
        <w:t>Вопросы становления рынка природных ресурсов и необходимост</w:t>
      </w:r>
      <w:r w:rsidR="003E4204">
        <w:rPr>
          <w:sz w:val="28"/>
          <w:szCs w:val="28"/>
        </w:rPr>
        <w:t>и</w:t>
      </w:r>
      <w:r w:rsidR="003E4204" w:rsidRPr="00A334C4">
        <w:rPr>
          <w:sz w:val="28"/>
          <w:szCs w:val="28"/>
        </w:rPr>
        <w:t xml:space="preserve"> разработки стратегии природопользования исследо</w:t>
      </w:r>
      <w:r w:rsidR="003E4204">
        <w:rPr>
          <w:sz w:val="28"/>
          <w:szCs w:val="28"/>
        </w:rPr>
        <w:t xml:space="preserve">вали российские ученые </w:t>
      </w:r>
      <w:r w:rsidR="003E4204" w:rsidRPr="00A334C4">
        <w:rPr>
          <w:sz w:val="28"/>
          <w:szCs w:val="28"/>
        </w:rPr>
        <w:t>А</w:t>
      </w:r>
      <w:r w:rsidR="003E4204">
        <w:rPr>
          <w:sz w:val="28"/>
          <w:szCs w:val="28"/>
        </w:rPr>
        <w:t xml:space="preserve">.Г. Аганбегян, </w:t>
      </w:r>
      <w:r w:rsidR="003E4204" w:rsidRPr="00A334C4">
        <w:rPr>
          <w:sz w:val="28"/>
          <w:szCs w:val="28"/>
        </w:rPr>
        <w:t>В.</w:t>
      </w:r>
      <w:r w:rsidR="003E4204">
        <w:rPr>
          <w:sz w:val="28"/>
          <w:szCs w:val="28"/>
        </w:rPr>
        <w:t xml:space="preserve">Н. Богачев, </w:t>
      </w:r>
      <w:r w:rsidR="003E4204" w:rsidRPr="00A334C4">
        <w:rPr>
          <w:sz w:val="28"/>
          <w:szCs w:val="28"/>
        </w:rPr>
        <w:t xml:space="preserve">Н.В. Володомонов, </w:t>
      </w:r>
      <w:r w:rsidR="003E4204" w:rsidRPr="00A334C4">
        <w:rPr>
          <w:color w:val="000000"/>
          <w:spacing w:val="2"/>
          <w:sz w:val="28"/>
          <w:szCs w:val="28"/>
        </w:rPr>
        <w:t xml:space="preserve">А.А. Голуб, </w:t>
      </w:r>
      <w:r w:rsidR="003E4204" w:rsidRPr="00A334C4">
        <w:rPr>
          <w:sz w:val="28"/>
          <w:szCs w:val="28"/>
        </w:rPr>
        <w:t xml:space="preserve">В.Н. Герасимович, К. Г. Гофман, В.С. Немчинов, Ю.В. Сухотин, С.Г. Струмилин, Н. П. Федоренко, Т.С. Хачатуров и другие, труды которых создали определенный научный задел для развития экономической науки в сфере </w:t>
      </w:r>
      <w:r w:rsidR="006155FF" w:rsidRPr="00A334C4">
        <w:rPr>
          <w:color w:val="000000"/>
          <w:sz w:val="28"/>
          <w:szCs w:val="28"/>
        </w:rPr>
        <w:t>развити</w:t>
      </w:r>
      <w:r w:rsidR="006155FF">
        <w:rPr>
          <w:color w:val="000000"/>
          <w:sz w:val="28"/>
          <w:szCs w:val="28"/>
        </w:rPr>
        <w:t>я</w:t>
      </w:r>
      <w:r w:rsidR="006155FF" w:rsidRPr="00A334C4">
        <w:rPr>
          <w:color w:val="000000"/>
          <w:sz w:val="28"/>
          <w:szCs w:val="28"/>
        </w:rPr>
        <w:t xml:space="preserve"> инновационной деятельности </w:t>
      </w:r>
      <w:r w:rsidR="006155FF">
        <w:rPr>
          <w:sz w:val="28"/>
          <w:szCs w:val="28"/>
        </w:rPr>
        <w:t>нефтегазовых корпораций</w:t>
      </w:r>
      <w:r w:rsidR="003E4204" w:rsidRPr="00A334C4">
        <w:rPr>
          <w:sz w:val="28"/>
          <w:szCs w:val="28"/>
        </w:rPr>
        <w:t xml:space="preserve"> Казахстан</w:t>
      </w:r>
      <w:r w:rsidR="006155FF">
        <w:rPr>
          <w:sz w:val="28"/>
          <w:szCs w:val="28"/>
        </w:rPr>
        <w:t>а</w:t>
      </w:r>
      <w:r w:rsidR="003E4204" w:rsidRPr="00A334C4">
        <w:rPr>
          <w:sz w:val="28"/>
          <w:szCs w:val="28"/>
        </w:rPr>
        <w:t>.</w:t>
      </w:r>
      <w:r w:rsidR="003E4204">
        <w:rPr>
          <w:sz w:val="28"/>
          <w:szCs w:val="28"/>
        </w:rPr>
        <w:t xml:space="preserve"> </w:t>
      </w:r>
    </w:p>
    <w:p w:rsidR="003E4204" w:rsidRPr="00A334C4" w:rsidRDefault="003E4204" w:rsidP="00C07F95">
      <w:pPr>
        <w:widowControl w:val="0"/>
        <w:autoSpaceDE w:val="0"/>
        <w:autoSpaceDN w:val="0"/>
        <w:adjustRightInd w:val="0"/>
        <w:ind w:firstLine="567"/>
        <w:jc w:val="both"/>
        <w:rPr>
          <w:sz w:val="28"/>
          <w:szCs w:val="28"/>
        </w:rPr>
      </w:pPr>
      <w:r w:rsidRPr="00A334C4">
        <w:rPr>
          <w:color w:val="000000"/>
          <w:spacing w:val="1"/>
          <w:sz w:val="28"/>
          <w:szCs w:val="28"/>
        </w:rPr>
        <w:t xml:space="preserve">Изучением отдельных проблем </w:t>
      </w:r>
      <w:r w:rsidRPr="00A334C4">
        <w:rPr>
          <w:color w:val="000000"/>
          <w:sz w:val="28"/>
          <w:szCs w:val="28"/>
        </w:rPr>
        <w:t xml:space="preserve">устойчивого развития, </w:t>
      </w:r>
      <w:r>
        <w:rPr>
          <w:color w:val="000000"/>
          <w:sz w:val="28"/>
          <w:szCs w:val="28"/>
        </w:rPr>
        <w:t xml:space="preserve">в том числе и в </w:t>
      </w:r>
      <w:r w:rsidR="00484116">
        <w:rPr>
          <w:color w:val="000000"/>
          <w:sz w:val="28"/>
          <w:szCs w:val="28"/>
        </w:rPr>
        <w:lastRenderedPageBreak/>
        <w:t>нефтегазовом</w:t>
      </w:r>
      <w:r>
        <w:rPr>
          <w:color w:val="000000"/>
          <w:sz w:val="28"/>
          <w:szCs w:val="28"/>
        </w:rPr>
        <w:t xml:space="preserve"> комплексе </w:t>
      </w:r>
      <w:r w:rsidRPr="00A334C4">
        <w:rPr>
          <w:color w:val="000000"/>
          <w:sz w:val="28"/>
          <w:szCs w:val="28"/>
        </w:rPr>
        <w:t>занимались</w:t>
      </w:r>
      <w:r>
        <w:rPr>
          <w:color w:val="000000"/>
          <w:sz w:val="28"/>
          <w:szCs w:val="28"/>
        </w:rPr>
        <w:t xml:space="preserve"> </w:t>
      </w:r>
      <w:r w:rsidRPr="00A334C4">
        <w:rPr>
          <w:color w:val="000000"/>
          <w:sz w:val="28"/>
          <w:szCs w:val="28"/>
        </w:rPr>
        <w:t>ученые</w:t>
      </w:r>
      <w:r>
        <w:rPr>
          <w:color w:val="000000"/>
          <w:sz w:val="28"/>
          <w:szCs w:val="28"/>
        </w:rPr>
        <w:t xml:space="preserve"> Аймагамбетов</w:t>
      </w:r>
      <w:r w:rsidR="00C07F95" w:rsidRPr="00C07F95">
        <w:rPr>
          <w:color w:val="000000"/>
          <w:sz w:val="28"/>
          <w:szCs w:val="28"/>
        </w:rPr>
        <w:t xml:space="preserve"> </w:t>
      </w:r>
      <w:r w:rsidR="00C07F95">
        <w:rPr>
          <w:color w:val="000000"/>
          <w:sz w:val="28"/>
          <w:szCs w:val="28"/>
        </w:rPr>
        <w:t>Е.Б.</w:t>
      </w:r>
      <w:r>
        <w:rPr>
          <w:color w:val="000000"/>
          <w:sz w:val="28"/>
          <w:szCs w:val="28"/>
        </w:rPr>
        <w:t xml:space="preserve">, </w:t>
      </w:r>
      <w:r w:rsidRPr="00A334C4">
        <w:rPr>
          <w:color w:val="000000"/>
          <w:sz w:val="28"/>
          <w:szCs w:val="28"/>
        </w:rPr>
        <w:t>Алшанов</w:t>
      </w:r>
      <w:r w:rsidR="00C07F95" w:rsidRPr="00C07F95">
        <w:rPr>
          <w:color w:val="000000"/>
          <w:sz w:val="28"/>
          <w:szCs w:val="28"/>
        </w:rPr>
        <w:t xml:space="preserve"> </w:t>
      </w:r>
      <w:r w:rsidR="00C07F95" w:rsidRPr="00A334C4">
        <w:rPr>
          <w:color w:val="000000"/>
          <w:sz w:val="28"/>
          <w:szCs w:val="28"/>
        </w:rPr>
        <w:t>Р.А.</w:t>
      </w:r>
      <w:r w:rsidRPr="00A334C4">
        <w:rPr>
          <w:color w:val="000000"/>
          <w:sz w:val="28"/>
          <w:szCs w:val="28"/>
        </w:rPr>
        <w:t xml:space="preserve">, </w:t>
      </w:r>
      <w:r w:rsidRPr="00A334C4">
        <w:rPr>
          <w:color w:val="000000"/>
          <w:spacing w:val="4"/>
          <w:sz w:val="28"/>
          <w:szCs w:val="28"/>
        </w:rPr>
        <w:t>Елемесов</w:t>
      </w:r>
      <w:r w:rsidR="00C07F95" w:rsidRPr="00C07F95">
        <w:rPr>
          <w:color w:val="000000"/>
          <w:spacing w:val="4"/>
          <w:sz w:val="28"/>
          <w:szCs w:val="28"/>
        </w:rPr>
        <w:t xml:space="preserve"> </w:t>
      </w:r>
      <w:r w:rsidR="00C07F95" w:rsidRPr="00A334C4">
        <w:rPr>
          <w:color w:val="000000"/>
          <w:spacing w:val="4"/>
          <w:sz w:val="28"/>
          <w:szCs w:val="28"/>
        </w:rPr>
        <w:t>Р.Е.</w:t>
      </w:r>
      <w:r w:rsidRPr="00A334C4">
        <w:rPr>
          <w:color w:val="000000"/>
          <w:spacing w:val="4"/>
          <w:sz w:val="28"/>
          <w:szCs w:val="28"/>
        </w:rPr>
        <w:t>,</w:t>
      </w:r>
      <w:r>
        <w:rPr>
          <w:color w:val="000000"/>
          <w:sz w:val="28"/>
          <w:szCs w:val="28"/>
        </w:rPr>
        <w:t xml:space="preserve"> </w:t>
      </w:r>
      <w:r w:rsidRPr="00A334C4">
        <w:rPr>
          <w:color w:val="000000"/>
          <w:spacing w:val="4"/>
          <w:sz w:val="28"/>
          <w:szCs w:val="28"/>
        </w:rPr>
        <w:t>Кенжегузин</w:t>
      </w:r>
      <w:r w:rsidR="00C07F95" w:rsidRPr="00C07F95">
        <w:rPr>
          <w:color w:val="000000"/>
          <w:spacing w:val="4"/>
          <w:sz w:val="28"/>
          <w:szCs w:val="28"/>
        </w:rPr>
        <w:t xml:space="preserve"> </w:t>
      </w:r>
      <w:r w:rsidR="00C07F95" w:rsidRPr="00A334C4">
        <w:rPr>
          <w:color w:val="000000"/>
          <w:spacing w:val="4"/>
          <w:sz w:val="28"/>
          <w:szCs w:val="28"/>
        </w:rPr>
        <w:t>М.Б.</w:t>
      </w:r>
      <w:r w:rsidRPr="00A334C4">
        <w:rPr>
          <w:color w:val="000000"/>
          <w:spacing w:val="4"/>
          <w:sz w:val="28"/>
          <w:szCs w:val="28"/>
        </w:rPr>
        <w:t>,</w:t>
      </w:r>
      <w:r>
        <w:rPr>
          <w:color w:val="000000"/>
          <w:spacing w:val="4"/>
          <w:sz w:val="28"/>
          <w:szCs w:val="28"/>
        </w:rPr>
        <w:t xml:space="preserve"> </w:t>
      </w:r>
      <w:r w:rsidRPr="00A334C4">
        <w:rPr>
          <w:color w:val="000000"/>
          <w:spacing w:val="4"/>
          <w:sz w:val="28"/>
          <w:szCs w:val="28"/>
        </w:rPr>
        <w:t xml:space="preserve">Сатубалдин </w:t>
      </w:r>
      <w:r w:rsidR="00C07F95" w:rsidRPr="00A334C4">
        <w:rPr>
          <w:color w:val="000000"/>
          <w:spacing w:val="4"/>
          <w:sz w:val="28"/>
          <w:szCs w:val="28"/>
        </w:rPr>
        <w:t xml:space="preserve">С.С. </w:t>
      </w:r>
      <w:r w:rsidRPr="00A334C4">
        <w:rPr>
          <w:color w:val="000000"/>
          <w:spacing w:val="1"/>
          <w:sz w:val="28"/>
          <w:szCs w:val="28"/>
        </w:rPr>
        <w:t>и другие.</w:t>
      </w:r>
      <w:r>
        <w:rPr>
          <w:color w:val="000000"/>
          <w:spacing w:val="1"/>
          <w:sz w:val="28"/>
          <w:szCs w:val="28"/>
        </w:rPr>
        <w:t xml:space="preserve"> </w:t>
      </w:r>
      <w:r w:rsidR="00484116" w:rsidRPr="00A334C4">
        <w:rPr>
          <w:color w:val="000000"/>
          <w:sz w:val="28"/>
          <w:szCs w:val="28"/>
        </w:rPr>
        <w:t>Развити</w:t>
      </w:r>
      <w:r w:rsidR="00484116">
        <w:rPr>
          <w:color w:val="000000"/>
          <w:sz w:val="28"/>
          <w:szCs w:val="28"/>
        </w:rPr>
        <w:t>ю</w:t>
      </w:r>
      <w:r w:rsidR="00484116" w:rsidRPr="00A334C4">
        <w:rPr>
          <w:color w:val="000000"/>
          <w:sz w:val="28"/>
          <w:szCs w:val="28"/>
        </w:rPr>
        <w:t xml:space="preserve"> </w:t>
      </w:r>
      <w:r w:rsidR="006155FF" w:rsidRPr="00A334C4">
        <w:rPr>
          <w:color w:val="000000"/>
          <w:sz w:val="28"/>
          <w:szCs w:val="28"/>
        </w:rPr>
        <w:t xml:space="preserve">инновационной деятельности </w:t>
      </w:r>
      <w:r w:rsidR="006155FF">
        <w:rPr>
          <w:sz w:val="28"/>
          <w:szCs w:val="28"/>
        </w:rPr>
        <w:t>нефтегазовой корпорации</w:t>
      </w:r>
      <w:r w:rsidRPr="00A334C4">
        <w:rPr>
          <w:color w:val="000000"/>
          <w:sz w:val="28"/>
          <w:szCs w:val="28"/>
        </w:rPr>
        <w:t xml:space="preserve">, в том числе и основ рационального </w:t>
      </w:r>
      <w:r w:rsidR="006155FF">
        <w:rPr>
          <w:color w:val="000000"/>
          <w:sz w:val="28"/>
          <w:szCs w:val="28"/>
        </w:rPr>
        <w:t>недро</w:t>
      </w:r>
      <w:r w:rsidRPr="00A334C4">
        <w:rPr>
          <w:color w:val="000000"/>
          <w:sz w:val="28"/>
          <w:szCs w:val="28"/>
        </w:rPr>
        <w:t>пользования Казахстана,</w:t>
      </w:r>
      <w:r w:rsidRPr="00A334C4">
        <w:rPr>
          <w:color w:val="000000"/>
          <w:spacing w:val="4"/>
          <w:sz w:val="28"/>
          <w:szCs w:val="28"/>
        </w:rPr>
        <w:t xml:space="preserve"> посвящали свои труды </w:t>
      </w:r>
      <w:r w:rsidRPr="00A334C4">
        <w:rPr>
          <w:color w:val="000000"/>
          <w:sz w:val="28"/>
          <w:szCs w:val="28"/>
        </w:rPr>
        <w:t xml:space="preserve">ученые </w:t>
      </w:r>
      <w:r w:rsidRPr="00A334C4">
        <w:rPr>
          <w:color w:val="000000"/>
          <w:spacing w:val="4"/>
          <w:sz w:val="28"/>
          <w:szCs w:val="28"/>
        </w:rPr>
        <w:t>К</w:t>
      </w:r>
      <w:r>
        <w:rPr>
          <w:color w:val="000000"/>
          <w:spacing w:val="4"/>
          <w:sz w:val="28"/>
          <w:szCs w:val="28"/>
        </w:rPr>
        <w:t>аргажанов</w:t>
      </w:r>
      <w:r w:rsidR="00C07F95" w:rsidRPr="00C07F95">
        <w:rPr>
          <w:color w:val="000000"/>
          <w:spacing w:val="4"/>
          <w:sz w:val="28"/>
          <w:szCs w:val="28"/>
        </w:rPr>
        <w:t xml:space="preserve"> </w:t>
      </w:r>
      <w:r w:rsidR="00C07F95" w:rsidRPr="00A334C4">
        <w:rPr>
          <w:color w:val="000000"/>
          <w:spacing w:val="4"/>
          <w:sz w:val="28"/>
          <w:szCs w:val="28"/>
        </w:rPr>
        <w:t>З.К.</w:t>
      </w:r>
      <w:r>
        <w:rPr>
          <w:color w:val="000000"/>
          <w:spacing w:val="4"/>
          <w:sz w:val="28"/>
          <w:szCs w:val="28"/>
        </w:rPr>
        <w:t>,</w:t>
      </w:r>
      <w:r w:rsidR="00C07F95" w:rsidRPr="00C07F95">
        <w:t xml:space="preserve"> </w:t>
      </w:r>
      <w:r w:rsidRPr="00A334C4">
        <w:rPr>
          <w:color w:val="000000"/>
          <w:spacing w:val="4"/>
          <w:sz w:val="28"/>
          <w:szCs w:val="28"/>
        </w:rPr>
        <w:t>Ниязбекова</w:t>
      </w:r>
      <w:r w:rsidR="00C07F95" w:rsidRPr="00C07F95">
        <w:rPr>
          <w:color w:val="000000"/>
          <w:spacing w:val="4"/>
          <w:sz w:val="28"/>
          <w:szCs w:val="28"/>
        </w:rPr>
        <w:t xml:space="preserve"> Р.К.</w:t>
      </w:r>
      <w:r w:rsidRPr="00A334C4">
        <w:rPr>
          <w:color w:val="000000"/>
          <w:spacing w:val="4"/>
          <w:sz w:val="28"/>
          <w:szCs w:val="28"/>
        </w:rPr>
        <w:t>, Сатова</w:t>
      </w:r>
      <w:r w:rsidR="00C07F95" w:rsidRPr="00C07F95">
        <w:rPr>
          <w:color w:val="000000"/>
          <w:spacing w:val="4"/>
          <w:sz w:val="28"/>
          <w:szCs w:val="28"/>
        </w:rPr>
        <w:t xml:space="preserve"> </w:t>
      </w:r>
      <w:r w:rsidR="00C07F95" w:rsidRPr="00A334C4">
        <w:rPr>
          <w:color w:val="000000"/>
          <w:spacing w:val="4"/>
          <w:sz w:val="28"/>
          <w:szCs w:val="28"/>
        </w:rPr>
        <w:t>Р.К.</w:t>
      </w:r>
      <w:r w:rsidRPr="00A334C4">
        <w:rPr>
          <w:color w:val="000000"/>
          <w:spacing w:val="4"/>
          <w:sz w:val="28"/>
          <w:szCs w:val="28"/>
        </w:rPr>
        <w:t>, Тонкопий</w:t>
      </w:r>
      <w:r w:rsidR="00C07F95" w:rsidRPr="00C07F95">
        <w:rPr>
          <w:color w:val="000000"/>
          <w:spacing w:val="4"/>
          <w:sz w:val="28"/>
          <w:szCs w:val="28"/>
        </w:rPr>
        <w:t xml:space="preserve"> </w:t>
      </w:r>
      <w:r w:rsidR="00C07F95" w:rsidRPr="00A334C4">
        <w:rPr>
          <w:color w:val="000000"/>
          <w:spacing w:val="4"/>
          <w:sz w:val="28"/>
          <w:szCs w:val="28"/>
        </w:rPr>
        <w:t>М.С.</w:t>
      </w:r>
      <w:r w:rsidRPr="00A334C4">
        <w:rPr>
          <w:color w:val="000000"/>
          <w:spacing w:val="4"/>
          <w:sz w:val="28"/>
          <w:szCs w:val="28"/>
        </w:rPr>
        <w:t>,</w:t>
      </w:r>
      <w:r>
        <w:rPr>
          <w:color w:val="000000"/>
          <w:spacing w:val="4"/>
          <w:sz w:val="28"/>
          <w:szCs w:val="28"/>
        </w:rPr>
        <w:t xml:space="preserve"> </w:t>
      </w:r>
      <w:r w:rsidRPr="00A334C4">
        <w:rPr>
          <w:color w:val="000000"/>
          <w:spacing w:val="4"/>
          <w:sz w:val="28"/>
          <w:szCs w:val="28"/>
        </w:rPr>
        <w:t>Упушев</w:t>
      </w:r>
      <w:r w:rsidRPr="00A334C4">
        <w:rPr>
          <w:color w:val="000000"/>
          <w:spacing w:val="1"/>
          <w:sz w:val="28"/>
          <w:szCs w:val="28"/>
        </w:rPr>
        <w:t xml:space="preserve"> </w:t>
      </w:r>
      <w:r w:rsidR="00C07F95" w:rsidRPr="00A334C4">
        <w:rPr>
          <w:color w:val="000000"/>
          <w:spacing w:val="4"/>
          <w:sz w:val="28"/>
          <w:szCs w:val="28"/>
        </w:rPr>
        <w:t xml:space="preserve">Е.М. </w:t>
      </w:r>
      <w:r w:rsidRPr="00A334C4">
        <w:rPr>
          <w:color w:val="000000"/>
          <w:spacing w:val="1"/>
          <w:sz w:val="28"/>
          <w:szCs w:val="28"/>
        </w:rPr>
        <w:t xml:space="preserve">и другие. </w:t>
      </w:r>
    </w:p>
    <w:p w:rsidR="003E4204" w:rsidRDefault="00E10386" w:rsidP="00C07F95">
      <w:pPr>
        <w:widowControl w:val="0"/>
        <w:autoSpaceDE w:val="0"/>
        <w:autoSpaceDN w:val="0"/>
        <w:adjustRightInd w:val="0"/>
        <w:ind w:firstLine="567"/>
        <w:jc w:val="both"/>
        <w:rPr>
          <w:sz w:val="28"/>
          <w:szCs w:val="28"/>
        </w:rPr>
      </w:pPr>
      <w:r w:rsidRPr="001953EA">
        <w:rPr>
          <w:b/>
          <w:sz w:val="28"/>
          <w:szCs w:val="28"/>
        </w:rPr>
        <w:t xml:space="preserve">Цель </w:t>
      </w:r>
      <w:r w:rsidR="003E4204" w:rsidRPr="001953EA">
        <w:rPr>
          <w:b/>
          <w:sz w:val="28"/>
          <w:szCs w:val="28"/>
        </w:rPr>
        <w:t xml:space="preserve">диссертационного исследования </w:t>
      </w:r>
      <w:r w:rsidR="003E4204" w:rsidRPr="001953EA">
        <w:rPr>
          <w:sz w:val="28"/>
          <w:szCs w:val="28"/>
        </w:rPr>
        <w:t xml:space="preserve">заключается в теоретико-методологическом обосновании </w:t>
      </w:r>
      <w:r w:rsidR="00DF6620">
        <w:rPr>
          <w:sz w:val="28"/>
          <w:szCs w:val="28"/>
        </w:rPr>
        <w:t>и</w:t>
      </w:r>
      <w:r w:rsidR="003E4204" w:rsidRPr="001953EA">
        <w:rPr>
          <w:sz w:val="28"/>
          <w:szCs w:val="28"/>
        </w:rPr>
        <w:t xml:space="preserve"> разработк</w:t>
      </w:r>
      <w:r w:rsidR="00DF6620">
        <w:rPr>
          <w:sz w:val="28"/>
          <w:szCs w:val="28"/>
        </w:rPr>
        <w:t>е</w:t>
      </w:r>
      <w:r w:rsidR="003E4204" w:rsidRPr="001953EA">
        <w:rPr>
          <w:sz w:val="28"/>
          <w:szCs w:val="28"/>
        </w:rPr>
        <w:t xml:space="preserve"> механизмов </w:t>
      </w:r>
      <w:r w:rsidR="003E4204">
        <w:rPr>
          <w:sz w:val="28"/>
          <w:szCs w:val="28"/>
        </w:rPr>
        <w:t xml:space="preserve">развития </w:t>
      </w:r>
      <w:r w:rsidR="003E4204" w:rsidRPr="001953EA">
        <w:rPr>
          <w:sz w:val="28"/>
          <w:szCs w:val="28"/>
        </w:rPr>
        <w:t xml:space="preserve">инновационной деятельности </w:t>
      </w:r>
      <w:r w:rsidR="00DF6620">
        <w:rPr>
          <w:sz w:val="28"/>
          <w:szCs w:val="28"/>
        </w:rPr>
        <w:t>нефтегазовой корпорации</w:t>
      </w:r>
      <w:r w:rsidR="00581228">
        <w:rPr>
          <w:sz w:val="28"/>
          <w:szCs w:val="28"/>
        </w:rPr>
        <w:t>.</w:t>
      </w:r>
    </w:p>
    <w:p w:rsidR="003E4204" w:rsidRPr="00AF31C3" w:rsidRDefault="003E4204" w:rsidP="00C07F95">
      <w:pPr>
        <w:widowControl w:val="0"/>
        <w:autoSpaceDE w:val="0"/>
        <w:autoSpaceDN w:val="0"/>
        <w:adjustRightInd w:val="0"/>
        <w:ind w:firstLine="567"/>
        <w:jc w:val="both"/>
        <w:rPr>
          <w:sz w:val="28"/>
          <w:szCs w:val="28"/>
        </w:rPr>
      </w:pPr>
      <w:r w:rsidRPr="001953EA">
        <w:rPr>
          <w:sz w:val="28"/>
          <w:szCs w:val="28"/>
        </w:rPr>
        <w:t>Для достижения поставленной цели необходимо решить следующие</w:t>
      </w:r>
      <w:r w:rsidRPr="001953EA">
        <w:rPr>
          <w:b/>
          <w:sz w:val="28"/>
          <w:szCs w:val="28"/>
        </w:rPr>
        <w:t xml:space="preserve"> задачи:</w:t>
      </w:r>
    </w:p>
    <w:p w:rsidR="003E4204" w:rsidRDefault="003E4204" w:rsidP="00C07F95">
      <w:pPr>
        <w:ind w:firstLine="567"/>
        <w:jc w:val="both"/>
        <w:rPr>
          <w:sz w:val="28"/>
          <w:szCs w:val="28"/>
        </w:rPr>
      </w:pPr>
      <w:r w:rsidRPr="00AF31C3">
        <w:rPr>
          <w:sz w:val="28"/>
          <w:szCs w:val="28"/>
        </w:rPr>
        <w:t>-</w:t>
      </w:r>
      <w:r w:rsidRPr="00AF31C3">
        <w:rPr>
          <w:sz w:val="28"/>
          <w:szCs w:val="28"/>
        </w:rPr>
        <w:tab/>
      </w:r>
      <w:r w:rsidR="00851CFF">
        <w:rPr>
          <w:sz w:val="28"/>
          <w:szCs w:val="28"/>
        </w:rPr>
        <w:t>исследовать теоретические</w:t>
      </w:r>
      <w:r w:rsidRPr="00AF31C3">
        <w:rPr>
          <w:sz w:val="28"/>
          <w:szCs w:val="28"/>
        </w:rPr>
        <w:t xml:space="preserve"> </w:t>
      </w:r>
      <w:r>
        <w:rPr>
          <w:sz w:val="28"/>
          <w:szCs w:val="28"/>
        </w:rPr>
        <w:t xml:space="preserve">основы </w:t>
      </w:r>
      <w:r w:rsidRPr="008B2612">
        <w:rPr>
          <w:sz w:val="28"/>
          <w:szCs w:val="28"/>
        </w:rPr>
        <w:t>инновационно</w:t>
      </w:r>
      <w:r>
        <w:rPr>
          <w:sz w:val="28"/>
          <w:szCs w:val="28"/>
        </w:rPr>
        <w:t>й</w:t>
      </w:r>
      <w:r w:rsidRPr="008B2612">
        <w:rPr>
          <w:sz w:val="28"/>
          <w:szCs w:val="28"/>
        </w:rPr>
        <w:t xml:space="preserve"> </w:t>
      </w:r>
      <w:r w:rsidR="00851CFF">
        <w:rPr>
          <w:sz w:val="28"/>
          <w:szCs w:val="28"/>
        </w:rPr>
        <w:t>деятельности</w:t>
      </w:r>
      <w:r w:rsidR="00851CFF" w:rsidRPr="00AF31C3">
        <w:rPr>
          <w:sz w:val="28"/>
          <w:szCs w:val="28"/>
        </w:rPr>
        <w:t xml:space="preserve"> </w:t>
      </w:r>
      <w:r w:rsidR="00851CFF">
        <w:rPr>
          <w:sz w:val="28"/>
          <w:szCs w:val="28"/>
        </w:rPr>
        <w:t>нефтегазовой корпорации</w:t>
      </w:r>
      <w:r>
        <w:rPr>
          <w:sz w:val="28"/>
          <w:szCs w:val="28"/>
        </w:rPr>
        <w:t xml:space="preserve">; </w:t>
      </w:r>
    </w:p>
    <w:p w:rsidR="006155FF" w:rsidRDefault="006155FF" w:rsidP="00C07F95">
      <w:pPr>
        <w:ind w:firstLine="567"/>
        <w:jc w:val="both"/>
        <w:rPr>
          <w:sz w:val="28"/>
          <w:szCs w:val="28"/>
        </w:rPr>
      </w:pPr>
      <w:r>
        <w:rPr>
          <w:sz w:val="28"/>
          <w:szCs w:val="28"/>
        </w:rPr>
        <w:t>-</w:t>
      </w:r>
      <w:r>
        <w:rPr>
          <w:sz w:val="28"/>
          <w:szCs w:val="28"/>
        </w:rPr>
        <w:tab/>
        <w:t xml:space="preserve">выполнить анализ </w:t>
      </w:r>
      <w:r w:rsidRPr="008B2612">
        <w:rPr>
          <w:sz w:val="28"/>
          <w:szCs w:val="28"/>
        </w:rPr>
        <w:t>инновационно</w:t>
      </w:r>
      <w:r>
        <w:rPr>
          <w:sz w:val="28"/>
          <w:szCs w:val="28"/>
        </w:rPr>
        <w:t>й</w:t>
      </w:r>
      <w:r w:rsidRPr="008B2612">
        <w:rPr>
          <w:sz w:val="28"/>
          <w:szCs w:val="28"/>
        </w:rPr>
        <w:t xml:space="preserve"> </w:t>
      </w:r>
      <w:r>
        <w:rPr>
          <w:sz w:val="28"/>
          <w:szCs w:val="28"/>
        </w:rPr>
        <w:t>деятельности</w:t>
      </w:r>
      <w:r w:rsidRPr="00AF31C3">
        <w:rPr>
          <w:sz w:val="28"/>
          <w:szCs w:val="28"/>
        </w:rPr>
        <w:t xml:space="preserve"> </w:t>
      </w:r>
      <w:r>
        <w:rPr>
          <w:sz w:val="28"/>
          <w:szCs w:val="28"/>
        </w:rPr>
        <w:t>нефтегазовой корпорации;</w:t>
      </w:r>
    </w:p>
    <w:p w:rsidR="003E4204" w:rsidRPr="00AF31C3" w:rsidRDefault="003E4204" w:rsidP="00C07F95">
      <w:pPr>
        <w:widowControl w:val="0"/>
        <w:autoSpaceDE w:val="0"/>
        <w:autoSpaceDN w:val="0"/>
        <w:adjustRightInd w:val="0"/>
        <w:ind w:firstLine="567"/>
        <w:jc w:val="both"/>
        <w:outlineLvl w:val="0"/>
        <w:rPr>
          <w:sz w:val="28"/>
          <w:szCs w:val="28"/>
        </w:rPr>
      </w:pPr>
      <w:r w:rsidRPr="00AF31C3">
        <w:rPr>
          <w:sz w:val="28"/>
          <w:szCs w:val="28"/>
        </w:rPr>
        <w:t>-</w:t>
      </w:r>
      <w:r w:rsidRPr="00AF31C3">
        <w:rPr>
          <w:sz w:val="28"/>
          <w:szCs w:val="28"/>
        </w:rPr>
        <w:tab/>
      </w:r>
      <w:r w:rsidR="00851CFF">
        <w:rPr>
          <w:sz w:val="28"/>
          <w:szCs w:val="28"/>
        </w:rPr>
        <w:t>рассмотреть</w:t>
      </w:r>
      <w:r w:rsidRPr="00AF31C3">
        <w:rPr>
          <w:sz w:val="28"/>
          <w:szCs w:val="28"/>
        </w:rPr>
        <w:t xml:space="preserve"> резервы и возможности </w:t>
      </w:r>
      <w:r w:rsidR="00851CFF" w:rsidRPr="00AF31C3">
        <w:rPr>
          <w:sz w:val="28"/>
          <w:szCs w:val="28"/>
        </w:rPr>
        <w:t>развития инновационно</w:t>
      </w:r>
      <w:r w:rsidR="00851CFF">
        <w:rPr>
          <w:sz w:val="28"/>
          <w:szCs w:val="28"/>
        </w:rPr>
        <w:t>й</w:t>
      </w:r>
      <w:r w:rsidR="00851CFF" w:rsidRPr="00AF31C3">
        <w:rPr>
          <w:sz w:val="28"/>
          <w:szCs w:val="28"/>
        </w:rPr>
        <w:t xml:space="preserve"> </w:t>
      </w:r>
      <w:r w:rsidR="00851CFF">
        <w:rPr>
          <w:sz w:val="28"/>
          <w:szCs w:val="28"/>
        </w:rPr>
        <w:t>деятельности</w:t>
      </w:r>
      <w:r w:rsidR="00851CFF" w:rsidRPr="00AF31C3">
        <w:rPr>
          <w:sz w:val="28"/>
          <w:szCs w:val="28"/>
        </w:rPr>
        <w:t xml:space="preserve"> </w:t>
      </w:r>
      <w:r w:rsidR="00851CFF">
        <w:rPr>
          <w:sz w:val="28"/>
          <w:szCs w:val="28"/>
        </w:rPr>
        <w:t>нефтегазовой корпорации</w:t>
      </w:r>
      <w:r w:rsidRPr="00AF31C3">
        <w:rPr>
          <w:sz w:val="28"/>
          <w:szCs w:val="28"/>
        </w:rPr>
        <w:t>;</w:t>
      </w:r>
    </w:p>
    <w:p w:rsidR="003E4204" w:rsidRPr="00AF31C3" w:rsidRDefault="003E4204" w:rsidP="00C07F95">
      <w:pPr>
        <w:widowControl w:val="0"/>
        <w:autoSpaceDE w:val="0"/>
        <w:autoSpaceDN w:val="0"/>
        <w:adjustRightInd w:val="0"/>
        <w:ind w:firstLine="567"/>
        <w:jc w:val="both"/>
        <w:rPr>
          <w:sz w:val="28"/>
          <w:szCs w:val="28"/>
        </w:rPr>
      </w:pPr>
      <w:r w:rsidRPr="00AF31C3">
        <w:rPr>
          <w:color w:val="000000"/>
          <w:sz w:val="28"/>
          <w:szCs w:val="28"/>
        </w:rPr>
        <w:t>-</w:t>
      </w:r>
      <w:r w:rsidRPr="00AF31C3">
        <w:rPr>
          <w:color w:val="000000"/>
          <w:sz w:val="28"/>
          <w:szCs w:val="28"/>
        </w:rPr>
        <w:tab/>
      </w:r>
      <w:r w:rsidRPr="00AF31C3">
        <w:rPr>
          <w:color w:val="000000"/>
          <w:spacing w:val="-1"/>
          <w:sz w:val="28"/>
          <w:szCs w:val="28"/>
        </w:rPr>
        <w:t xml:space="preserve">разработать </w:t>
      </w:r>
      <w:r w:rsidRPr="00AF31C3">
        <w:rPr>
          <w:sz w:val="28"/>
          <w:szCs w:val="28"/>
        </w:rPr>
        <w:t xml:space="preserve">направления </w:t>
      </w:r>
      <w:r w:rsidR="006155FF">
        <w:rPr>
          <w:sz w:val="28"/>
          <w:szCs w:val="28"/>
        </w:rPr>
        <w:t>и приоритеты</w:t>
      </w:r>
      <w:r w:rsidR="006155FF" w:rsidRPr="00AF31C3">
        <w:rPr>
          <w:sz w:val="28"/>
          <w:szCs w:val="28"/>
        </w:rPr>
        <w:t xml:space="preserve"> </w:t>
      </w:r>
      <w:r w:rsidR="00851CFF" w:rsidRPr="00AF31C3">
        <w:rPr>
          <w:sz w:val="28"/>
          <w:szCs w:val="28"/>
        </w:rPr>
        <w:t>развития инновационно</w:t>
      </w:r>
      <w:r w:rsidR="00851CFF">
        <w:rPr>
          <w:sz w:val="28"/>
          <w:szCs w:val="28"/>
        </w:rPr>
        <w:t>й</w:t>
      </w:r>
      <w:r w:rsidR="00851CFF" w:rsidRPr="00AF31C3">
        <w:rPr>
          <w:sz w:val="28"/>
          <w:szCs w:val="28"/>
        </w:rPr>
        <w:t xml:space="preserve"> </w:t>
      </w:r>
      <w:r w:rsidR="00851CFF">
        <w:rPr>
          <w:sz w:val="28"/>
          <w:szCs w:val="28"/>
        </w:rPr>
        <w:t>деятельности</w:t>
      </w:r>
      <w:r w:rsidR="00851CFF" w:rsidRPr="00AF31C3">
        <w:rPr>
          <w:sz w:val="28"/>
          <w:szCs w:val="28"/>
        </w:rPr>
        <w:t xml:space="preserve"> </w:t>
      </w:r>
      <w:r w:rsidR="00851CFF">
        <w:rPr>
          <w:sz w:val="28"/>
          <w:szCs w:val="28"/>
        </w:rPr>
        <w:t>нефтегазовой корпорации.</w:t>
      </w:r>
    </w:p>
    <w:p w:rsidR="003E4204" w:rsidRPr="00A334C4" w:rsidRDefault="003E4204" w:rsidP="00C07F95">
      <w:pPr>
        <w:widowControl w:val="0"/>
        <w:autoSpaceDE w:val="0"/>
        <w:autoSpaceDN w:val="0"/>
        <w:adjustRightInd w:val="0"/>
        <w:ind w:firstLine="567"/>
        <w:jc w:val="both"/>
        <w:rPr>
          <w:sz w:val="28"/>
          <w:szCs w:val="28"/>
        </w:rPr>
      </w:pPr>
      <w:r w:rsidRPr="00A334C4">
        <w:rPr>
          <w:b/>
          <w:sz w:val="28"/>
          <w:szCs w:val="28"/>
        </w:rPr>
        <w:t>Объект</w:t>
      </w:r>
      <w:r>
        <w:rPr>
          <w:b/>
          <w:sz w:val="28"/>
          <w:szCs w:val="28"/>
        </w:rPr>
        <w:t>ом</w:t>
      </w:r>
      <w:r w:rsidRPr="00A334C4">
        <w:rPr>
          <w:b/>
          <w:sz w:val="28"/>
          <w:szCs w:val="28"/>
        </w:rPr>
        <w:t xml:space="preserve"> исследования</w:t>
      </w:r>
      <w:r>
        <w:rPr>
          <w:b/>
          <w:sz w:val="28"/>
          <w:szCs w:val="28"/>
        </w:rPr>
        <w:t xml:space="preserve"> </w:t>
      </w:r>
      <w:r w:rsidRPr="001118D8">
        <w:rPr>
          <w:sz w:val="28"/>
          <w:szCs w:val="28"/>
        </w:rPr>
        <w:t>является</w:t>
      </w:r>
      <w:r w:rsidRPr="00A334C4">
        <w:rPr>
          <w:sz w:val="28"/>
          <w:szCs w:val="28"/>
        </w:rPr>
        <w:t xml:space="preserve"> </w:t>
      </w:r>
      <w:r w:rsidR="00851CFF">
        <w:rPr>
          <w:sz w:val="28"/>
          <w:szCs w:val="28"/>
        </w:rPr>
        <w:t>нефтегазов</w:t>
      </w:r>
      <w:r w:rsidR="00531D13">
        <w:rPr>
          <w:sz w:val="28"/>
          <w:szCs w:val="28"/>
        </w:rPr>
        <w:t>ые</w:t>
      </w:r>
      <w:r w:rsidR="00851CFF">
        <w:rPr>
          <w:sz w:val="28"/>
          <w:szCs w:val="28"/>
        </w:rPr>
        <w:t xml:space="preserve"> корпораци</w:t>
      </w:r>
      <w:r w:rsidR="00531D13">
        <w:rPr>
          <w:sz w:val="28"/>
          <w:szCs w:val="28"/>
        </w:rPr>
        <w:t>и</w:t>
      </w:r>
      <w:r w:rsidR="00851CFF">
        <w:rPr>
          <w:sz w:val="28"/>
          <w:szCs w:val="28"/>
        </w:rPr>
        <w:t xml:space="preserve"> </w:t>
      </w:r>
      <w:r w:rsidR="00531D13">
        <w:rPr>
          <w:sz w:val="28"/>
          <w:szCs w:val="28"/>
        </w:rPr>
        <w:t>Казахстана</w:t>
      </w:r>
      <w:r w:rsidR="00484116" w:rsidRPr="00484116">
        <w:rPr>
          <w:sz w:val="28"/>
          <w:szCs w:val="28"/>
        </w:rPr>
        <w:t>.</w:t>
      </w:r>
    </w:p>
    <w:p w:rsidR="003E4204" w:rsidRPr="00A334C4" w:rsidRDefault="003E4204" w:rsidP="00C07F95">
      <w:pPr>
        <w:ind w:firstLine="567"/>
        <w:jc w:val="both"/>
        <w:rPr>
          <w:sz w:val="28"/>
          <w:szCs w:val="28"/>
        </w:rPr>
      </w:pPr>
      <w:r>
        <w:rPr>
          <w:b/>
          <w:sz w:val="28"/>
          <w:szCs w:val="28"/>
        </w:rPr>
        <w:t xml:space="preserve">Предметом исследования </w:t>
      </w:r>
      <w:r w:rsidRPr="001118D8">
        <w:rPr>
          <w:sz w:val="28"/>
          <w:szCs w:val="28"/>
        </w:rPr>
        <w:t>выступают</w:t>
      </w:r>
      <w:r w:rsidRPr="00A334C4">
        <w:rPr>
          <w:b/>
          <w:sz w:val="28"/>
          <w:szCs w:val="28"/>
        </w:rPr>
        <w:t xml:space="preserve"> </w:t>
      </w:r>
      <w:r>
        <w:rPr>
          <w:sz w:val="28"/>
          <w:szCs w:val="28"/>
        </w:rPr>
        <w:t xml:space="preserve">экономические отношения в процессе развития инновационной </w:t>
      </w:r>
      <w:r w:rsidR="00851CFF">
        <w:rPr>
          <w:sz w:val="28"/>
          <w:szCs w:val="28"/>
        </w:rPr>
        <w:t>деятельности</w:t>
      </w:r>
      <w:r w:rsidR="006155FF" w:rsidRPr="006155FF">
        <w:rPr>
          <w:sz w:val="28"/>
          <w:szCs w:val="28"/>
        </w:rPr>
        <w:t xml:space="preserve"> </w:t>
      </w:r>
      <w:r w:rsidR="006155FF">
        <w:rPr>
          <w:sz w:val="28"/>
          <w:szCs w:val="28"/>
        </w:rPr>
        <w:t>нефтегазовой корпорации</w:t>
      </w:r>
      <w:r w:rsidRPr="00A334C4">
        <w:rPr>
          <w:sz w:val="28"/>
          <w:szCs w:val="28"/>
        </w:rPr>
        <w:t>.</w:t>
      </w:r>
    </w:p>
    <w:p w:rsidR="00A85EE8" w:rsidRDefault="003E4204" w:rsidP="00C07F95">
      <w:pPr>
        <w:pStyle w:val="3"/>
        <w:tabs>
          <w:tab w:val="left" w:pos="360"/>
        </w:tabs>
        <w:ind w:firstLine="567"/>
        <w:jc w:val="both"/>
      </w:pPr>
      <w:r w:rsidRPr="00A334C4">
        <w:rPr>
          <w:b/>
        </w:rPr>
        <w:t>Метод</w:t>
      </w:r>
      <w:r w:rsidR="00E10386">
        <w:rPr>
          <w:b/>
        </w:rPr>
        <w:t>ы</w:t>
      </w:r>
      <w:r w:rsidRPr="00A334C4">
        <w:rPr>
          <w:b/>
        </w:rPr>
        <w:t xml:space="preserve"> исследования</w:t>
      </w:r>
      <w:r w:rsidR="006155FF">
        <w:rPr>
          <w:b/>
        </w:rPr>
        <w:t>.</w:t>
      </w:r>
      <w:r w:rsidRPr="00A334C4">
        <w:t xml:space="preserve"> </w:t>
      </w:r>
    </w:p>
    <w:p w:rsidR="003E4204" w:rsidRDefault="006155FF" w:rsidP="00C07F95">
      <w:pPr>
        <w:pStyle w:val="3"/>
        <w:tabs>
          <w:tab w:val="left" w:pos="360"/>
        </w:tabs>
        <w:ind w:firstLine="567"/>
        <w:jc w:val="both"/>
      </w:pPr>
      <w:r>
        <w:t>В процессе</w:t>
      </w:r>
      <w:r w:rsidR="003E4204" w:rsidRPr="00A334C4">
        <w:t xml:space="preserve"> исследования использовались методы анализа статистических данных, методы экспертных оценок, группировок, экономико-математического моделирова</w:t>
      </w:r>
      <w:r w:rsidR="00250B35">
        <w:t>ния</w:t>
      </w:r>
      <w:r>
        <w:t>.</w:t>
      </w:r>
    </w:p>
    <w:p w:rsidR="003E4204" w:rsidRPr="00A334C4" w:rsidRDefault="003E4204" w:rsidP="00C07F95">
      <w:pPr>
        <w:ind w:firstLine="567"/>
        <w:jc w:val="both"/>
        <w:rPr>
          <w:sz w:val="28"/>
          <w:szCs w:val="28"/>
        </w:rPr>
      </w:pPr>
      <w:r w:rsidRPr="00A334C4">
        <w:rPr>
          <w:b/>
          <w:sz w:val="28"/>
          <w:szCs w:val="28"/>
        </w:rPr>
        <w:t xml:space="preserve">Научная новизна </w:t>
      </w:r>
      <w:r w:rsidRPr="00A334C4">
        <w:rPr>
          <w:sz w:val="28"/>
          <w:szCs w:val="28"/>
        </w:rPr>
        <w:t>защищаемых в диссертации положений заключается в следующем:</w:t>
      </w:r>
    </w:p>
    <w:p w:rsidR="003E4204" w:rsidRDefault="006155FF" w:rsidP="00C07F95">
      <w:pPr>
        <w:tabs>
          <w:tab w:val="left" w:pos="900"/>
        </w:tabs>
        <w:ind w:firstLine="567"/>
        <w:jc w:val="both"/>
        <w:rPr>
          <w:sz w:val="28"/>
          <w:szCs w:val="28"/>
        </w:rPr>
      </w:pPr>
      <w:r>
        <w:rPr>
          <w:sz w:val="28"/>
          <w:szCs w:val="28"/>
        </w:rPr>
        <w:t>-</w:t>
      </w:r>
      <w:r w:rsidR="003E4204">
        <w:rPr>
          <w:sz w:val="28"/>
          <w:szCs w:val="28"/>
        </w:rPr>
        <w:tab/>
      </w:r>
      <w:r>
        <w:rPr>
          <w:sz w:val="28"/>
          <w:szCs w:val="28"/>
        </w:rPr>
        <w:t>р</w:t>
      </w:r>
      <w:r w:rsidR="003E4204">
        <w:rPr>
          <w:sz w:val="28"/>
          <w:szCs w:val="28"/>
        </w:rPr>
        <w:t xml:space="preserve">азработаны </w:t>
      </w:r>
      <w:r w:rsidR="003E4204" w:rsidRPr="008B2612">
        <w:rPr>
          <w:sz w:val="28"/>
          <w:szCs w:val="28"/>
        </w:rPr>
        <w:t>теоретико-метод</w:t>
      </w:r>
      <w:r w:rsidR="003E4204">
        <w:rPr>
          <w:sz w:val="28"/>
          <w:szCs w:val="28"/>
        </w:rPr>
        <w:t>ологи</w:t>
      </w:r>
      <w:r w:rsidR="003E4204" w:rsidRPr="008B2612">
        <w:rPr>
          <w:sz w:val="28"/>
          <w:szCs w:val="28"/>
        </w:rPr>
        <w:t xml:space="preserve">ческие основы </w:t>
      </w:r>
      <w:r>
        <w:rPr>
          <w:sz w:val="28"/>
          <w:szCs w:val="28"/>
        </w:rPr>
        <w:t>развития инновационной деятельности</w:t>
      </w:r>
      <w:r w:rsidRPr="006155FF">
        <w:rPr>
          <w:sz w:val="28"/>
          <w:szCs w:val="28"/>
        </w:rPr>
        <w:t xml:space="preserve"> </w:t>
      </w:r>
      <w:r>
        <w:rPr>
          <w:sz w:val="28"/>
          <w:szCs w:val="28"/>
        </w:rPr>
        <w:t>нефтегазовой корпорации</w:t>
      </w:r>
      <w:r w:rsidR="00084350">
        <w:rPr>
          <w:sz w:val="28"/>
          <w:szCs w:val="28"/>
        </w:rPr>
        <w:t>;</w:t>
      </w:r>
    </w:p>
    <w:p w:rsidR="003E4204" w:rsidRPr="005735B8" w:rsidRDefault="006155FF" w:rsidP="00C07F95">
      <w:pPr>
        <w:tabs>
          <w:tab w:val="left" w:pos="900"/>
        </w:tabs>
        <w:ind w:firstLine="567"/>
        <w:jc w:val="both"/>
        <w:rPr>
          <w:sz w:val="28"/>
          <w:szCs w:val="28"/>
        </w:rPr>
      </w:pPr>
      <w:r>
        <w:rPr>
          <w:sz w:val="28"/>
          <w:szCs w:val="28"/>
        </w:rPr>
        <w:t>-</w:t>
      </w:r>
      <w:r w:rsidR="003E4204">
        <w:rPr>
          <w:sz w:val="28"/>
          <w:szCs w:val="28"/>
        </w:rPr>
        <w:tab/>
      </w:r>
      <w:r>
        <w:rPr>
          <w:sz w:val="28"/>
          <w:szCs w:val="28"/>
        </w:rPr>
        <w:t>н</w:t>
      </w:r>
      <w:r w:rsidR="00851CFF">
        <w:rPr>
          <w:sz w:val="28"/>
          <w:szCs w:val="28"/>
        </w:rPr>
        <w:t xml:space="preserve">а </w:t>
      </w:r>
      <w:r w:rsidR="003E4204">
        <w:rPr>
          <w:sz w:val="28"/>
          <w:szCs w:val="28"/>
        </w:rPr>
        <w:t xml:space="preserve">основе выполненного анализа </w:t>
      </w:r>
      <w:r>
        <w:rPr>
          <w:sz w:val="28"/>
          <w:szCs w:val="28"/>
        </w:rPr>
        <w:t>деятельности</w:t>
      </w:r>
      <w:r w:rsidRPr="006155FF">
        <w:rPr>
          <w:sz w:val="28"/>
          <w:szCs w:val="28"/>
        </w:rPr>
        <w:t xml:space="preserve"> </w:t>
      </w:r>
      <w:r>
        <w:rPr>
          <w:sz w:val="28"/>
          <w:szCs w:val="28"/>
        </w:rPr>
        <w:t>нефтегазовой корпорации</w:t>
      </w:r>
      <w:r w:rsidR="003E4204">
        <w:rPr>
          <w:sz w:val="28"/>
          <w:szCs w:val="28"/>
        </w:rPr>
        <w:t xml:space="preserve"> </w:t>
      </w:r>
      <w:r>
        <w:rPr>
          <w:sz w:val="28"/>
          <w:szCs w:val="28"/>
        </w:rPr>
        <w:t>показан</w:t>
      </w:r>
      <w:r w:rsidR="003E4204">
        <w:rPr>
          <w:sz w:val="28"/>
          <w:szCs w:val="28"/>
        </w:rPr>
        <w:t xml:space="preserve">ы </w:t>
      </w:r>
      <w:r w:rsidR="003E4204" w:rsidRPr="005735B8">
        <w:rPr>
          <w:sz w:val="28"/>
          <w:szCs w:val="28"/>
        </w:rPr>
        <w:t xml:space="preserve">резервы </w:t>
      </w:r>
      <w:r>
        <w:rPr>
          <w:sz w:val="28"/>
          <w:szCs w:val="28"/>
        </w:rPr>
        <w:t>развития ее инновационной деятельности</w:t>
      </w:r>
      <w:r w:rsidR="003E4204" w:rsidRPr="005735B8">
        <w:rPr>
          <w:sz w:val="28"/>
          <w:szCs w:val="28"/>
        </w:rPr>
        <w:t>;</w:t>
      </w:r>
    </w:p>
    <w:p w:rsidR="003E4204" w:rsidRDefault="006155FF" w:rsidP="00C07F95">
      <w:pPr>
        <w:widowControl w:val="0"/>
        <w:tabs>
          <w:tab w:val="left" w:pos="900"/>
        </w:tabs>
        <w:autoSpaceDE w:val="0"/>
        <w:autoSpaceDN w:val="0"/>
        <w:adjustRightInd w:val="0"/>
        <w:ind w:firstLine="567"/>
        <w:jc w:val="both"/>
        <w:rPr>
          <w:sz w:val="28"/>
          <w:szCs w:val="28"/>
        </w:rPr>
      </w:pPr>
      <w:r>
        <w:rPr>
          <w:sz w:val="28"/>
          <w:szCs w:val="28"/>
        </w:rPr>
        <w:t>-</w:t>
      </w:r>
      <w:r w:rsidR="00851CFF">
        <w:rPr>
          <w:sz w:val="28"/>
          <w:szCs w:val="28"/>
        </w:rPr>
        <w:tab/>
      </w:r>
      <w:r>
        <w:rPr>
          <w:sz w:val="28"/>
          <w:szCs w:val="28"/>
        </w:rPr>
        <w:t>в</w:t>
      </w:r>
      <w:r w:rsidR="00084350">
        <w:rPr>
          <w:sz w:val="28"/>
          <w:szCs w:val="28"/>
        </w:rPr>
        <w:t>ыявлены</w:t>
      </w:r>
      <w:r w:rsidR="003E4204">
        <w:rPr>
          <w:sz w:val="28"/>
          <w:szCs w:val="28"/>
        </w:rPr>
        <w:t xml:space="preserve"> п</w:t>
      </w:r>
      <w:r w:rsidR="003E4204" w:rsidRPr="00DE5A7D">
        <w:rPr>
          <w:sz w:val="28"/>
          <w:szCs w:val="28"/>
        </w:rPr>
        <w:t xml:space="preserve">риоритеты развития </w:t>
      </w:r>
      <w:r w:rsidR="003E4204" w:rsidRPr="001246E1">
        <w:rPr>
          <w:sz w:val="28"/>
          <w:szCs w:val="28"/>
        </w:rPr>
        <w:t>инновационн</w:t>
      </w:r>
      <w:r w:rsidR="003E4204" w:rsidRPr="00DE5A7D">
        <w:rPr>
          <w:sz w:val="28"/>
          <w:szCs w:val="28"/>
        </w:rPr>
        <w:t xml:space="preserve">ых </w:t>
      </w:r>
      <w:r w:rsidR="003E4204">
        <w:rPr>
          <w:sz w:val="28"/>
          <w:szCs w:val="28"/>
        </w:rPr>
        <w:t xml:space="preserve">высокотехнологичных перерабатывающих </w:t>
      </w:r>
      <w:r w:rsidR="003E4204" w:rsidRPr="008A6B9A">
        <w:rPr>
          <w:sz w:val="28"/>
          <w:szCs w:val="28"/>
        </w:rPr>
        <w:t>производств</w:t>
      </w:r>
      <w:r w:rsidR="003E4204" w:rsidRPr="009E2235">
        <w:rPr>
          <w:sz w:val="28"/>
          <w:szCs w:val="28"/>
        </w:rPr>
        <w:t xml:space="preserve"> </w:t>
      </w:r>
      <w:r w:rsidR="00986A39">
        <w:rPr>
          <w:sz w:val="28"/>
          <w:szCs w:val="28"/>
        </w:rPr>
        <w:t xml:space="preserve">в </w:t>
      </w:r>
      <w:r>
        <w:rPr>
          <w:sz w:val="28"/>
          <w:szCs w:val="28"/>
        </w:rPr>
        <w:t>нефтегазовой корпорации</w:t>
      </w:r>
      <w:r w:rsidR="003E4204">
        <w:rPr>
          <w:sz w:val="28"/>
          <w:szCs w:val="28"/>
        </w:rPr>
        <w:t xml:space="preserve">; </w:t>
      </w:r>
    </w:p>
    <w:p w:rsidR="003E4204" w:rsidRPr="00851CFF" w:rsidRDefault="006155FF" w:rsidP="00C07F95">
      <w:pPr>
        <w:widowControl w:val="0"/>
        <w:tabs>
          <w:tab w:val="left" w:pos="900"/>
        </w:tabs>
        <w:ind w:firstLine="567"/>
        <w:jc w:val="both"/>
        <w:rPr>
          <w:sz w:val="28"/>
        </w:rPr>
      </w:pPr>
      <w:r>
        <w:rPr>
          <w:sz w:val="28"/>
          <w:szCs w:val="28"/>
        </w:rPr>
        <w:t>-</w:t>
      </w:r>
      <w:r w:rsidR="003E4204">
        <w:rPr>
          <w:sz w:val="28"/>
          <w:szCs w:val="28"/>
        </w:rPr>
        <w:tab/>
      </w:r>
      <w:r>
        <w:rPr>
          <w:sz w:val="28"/>
          <w:szCs w:val="28"/>
        </w:rPr>
        <w:t>в</w:t>
      </w:r>
      <w:r w:rsidR="003E4204">
        <w:rPr>
          <w:sz w:val="28"/>
          <w:szCs w:val="28"/>
        </w:rPr>
        <w:t>ыработаны направления развития</w:t>
      </w:r>
      <w:r w:rsidR="003E4204" w:rsidRPr="003F3E12">
        <w:rPr>
          <w:sz w:val="28"/>
          <w:szCs w:val="28"/>
        </w:rPr>
        <w:t xml:space="preserve"> </w:t>
      </w:r>
      <w:r w:rsidR="00986A39">
        <w:rPr>
          <w:sz w:val="28"/>
          <w:szCs w:val="28"/>
        </w:rPr>
        <w:t>инновационной деятельности</w:t>
      </w:r>
      <w:r w:rsidR="00986A39" w:rsidRPr="006155FF">
        <w:rPr>
          <w:sz w:val="28"/>
          <w:szCs w:val="28"/>
        </w:rPr>
        <w:t xml:space="preserve"> </w:t>
      </w:r>
      <w:r w:rsidR="00986A39">
        <w:rPr>
          <w:sz w:val="28"/>
          <w:szCs w:val="28"/>
        </w:rPr>
        <w:t>нефтегазовой корпорации</w:t>
      </w:r>
      <w:r w:rsidR="00084350">
        <w:rPr>
          <w:sz w:val="28"/>
        </w:rPr>
        <w:t>.</w:t>
      </w:r>
    </w:p>
    <w:p w:rsidR="003E4204" w:rsidRPr="00211C64" w:rsidRDefault="003E4204" w:rsidP="00C07F95">
      <w:pPr>
        <w:ind w:firstLine="567"/>
        <w:jc w:val="both"/>
        <w:rPr>
          <w:color w:val="000000"/>
          <w:spacing w:val="1"/>
          <w:sz w:val="28"/>
          <w:szCs w:val="28"/>
        </w:rPr>
      </w:pPr>
      <w:r w:rsidRPr="00211C64">
        <w:rPr>
          <w:b/>
          <w:sz w:val="28"/>
          <w:szCs w:val="28"/>
        </w:rPr>
        <w:t>Практическая значимость результатов исследования.</w:t>
      </w:r>
      <w:r w:rsidRPr="00211C64">
        <w:rPr>
          <w:sz w:val="28"/>
          <w:szCs w:val="28"/>
        </w:rPr>
        <w:t xml:space="preserve"> </w:t>
      </w:r>
      <w:r>
        <w:rPr>
          <w:sz w:val="28"/>
          <w:szCs w:val="28"/>
        </w:rPr>
        <w:t xml:space="preserve"> </w:t>
      </w:r>
    </w:p>
    <w:p w:rsidR="003E4204" w:rsidRDefault="003E4204" w:rsidP="00C07F95">
      <w:pPr>
        <w:pStyle w:val="a4"/>
        <w:spacing w:line="240" w:lineRule="auto"/>
        <w:ind w:firstLine="567"/>
      </w:pPr>
      <w:r w:rsidRPr="00211C64">
        <w:t xml:space="preserve">Практическая значимость результатов исследования состоит в обосновании и разработке конкретных рекомендаций, которые могут быть использованы в практической деятельности, направленной на совершенствование </w:t>
      </w:r>
      <w:r w:rsidR="00986A39">
        <w:rPr>
          <w:szCs w:val="28"/>
        </w:rPr>
        <w:t>развития инновационной деятельности</w:t>
      </w:r>
      <w:r w:rsidR="00986A39" w:rsidRPr="006155FF">
        <w:rPr>
          <w:szCs w:val="28"/>
        </w:rPr>
        <w:t xml:space="preserve"> </w:t>
      </w:r>
      <w:r w:rsidR="00986A39">
        <w:rPr>
          <w:szCs w:val="28"/>
        </w:rPr>
        <w:t xml:space="preserve">нефтегазовой </w:t>
      </w:r>
      <w:r w:rsidR="00986A39">
        <w:rPr>
          <w:szCs w:val="28"/>
        </w:rPr>
        <w:lastRenderedPageBreak/>
        <w:t>корпорации</w:t>
      </w:r>
      <w:r w:rsidRPr="00897BCB">
        <w:t>.</w:t>
      </w:r>
      <w:r>
        <w:t xml:space="preserve"> </w:t>
      </w:r>
    </w:p>
    <w:p w:rsidR="003E4204" w:rsidRDefault="003E4204" w:rsidP="00C07F95">
      <w:pPr>
        <w:pStyle w:val="a4"/>
        <w:spacing w:line="240" w:lineRule="auto"/>
        <w:ind w:firstLine="567"/>
      </w:pPr>
      <w:r w:rsidRPr="00897BCB">
        <w:t xml:space="preserve">Выводы и рекомендации, полученные в диссертации, направлены на развитие </w:t>
      </w:r>
      <w:r w:rsidR="00986A39">
        <w:rPr>
          <w:szCs w:val="28"/>
        </w:rPr>
        <w:t>инновационной деятельности</w:t>
      </w:r>
      <w:r w:rsidR="00986A39" w:rsidRPr="006155FF">
        <w:rPr>
          <w:szCs w:val="28"/>
        </w:rPr>
        <w:t xml:space="preserve"> </w:t>
      </w:r>
      <w:r w:rsidR="00986A39">
        <w:rPr>
          <w:szCs w:val="28"/>
        </w:rPr>
        <w:t>нефтегазовой корпорации</w:t>
      </w:r>
      <w:r w:rsidR="00986A39" w:rsidRPr="00897BCB">
        <w:t xml:space="preserve"> </w:t>
      </w:r>
      <w:r w:rsidRPr="00897BCB">
        <w:t xml:space="preserve">и повышение конкурентоспособности сырьевого комплекса. </w:t>
      </w:r>
      <w:r w:rsidRPr="00211C64">
        <w:t>Полученные результаты могут представлять определенный интерес для ННК «Казмунайгаз» и других не</w:t>
      </w:r>
      <w:r w:rsidR="00B9507A">
        <w:t>фте</w:t>
      </w:r>
      <w:r w:rsidRPr="00211C64">
        <w:t>добывающих предприятий республики</w:t>
      </w:r>
      <w:r w:rsidR="00DF6620">
        <w:t>.</w:t>
      </w:r>
    </w:p>
    <w:p w:rsidR="00B9507A" w:rsidRPr="00B9507A" w:rsidRDefault="00B9507A" w:rsidP="00B9507A">
      <w:pPr>
        <w:pStyle w:val="a4"/>
        <w:spacing w:line="240" w:lineRule="auto"/>
        <w:ind w:firstLine="567"/>
        <w:rPr>
          <w:b/>
        </w:rPr>
      </w:pPr>
      <w:r w:rsidRPr="00B9507A">
        <w:rPr>
          <w:b/>
        </w:rPr>
        <w:t>Список опубликованных научных трудов по теме диссертации:</w:t>
      </w:r>
    </w:p>
    <w:p w:rsidR="00B9507A" w:rsidRPr="00B9507A" w:rsidRDefault="00B9507A" w:rsidP="00B9507A">
      <w:pPr>
        <w:tabs>
          <w:tab w:val="left" w:pos="284"/>
          <w:tab w:val="left" w:pos="993"/>
        </w:tabs>
        <w:ind w:firstLine="567"/>
        <w:jc w:val="both"/>
        <w:rPr>
          <w:rFonts w:eastAsia="Calibri"/>
          <w:sz w:val="28"/>
          <w:szCs w:val="28"/>
          <w:lang w:eastAsia="en-US"/>
        </w:rPr>
      </w:pPr>
      <w:r w:rsidRPr="00B9507A">
        <w:rPr>
          <w:rFonts w:eastAsia="Calibri"/>
          <w:sz w:val="28"/>
          <w:szCs w:val="28"/>
          <w:lang w:eastAsia="en-US"/>
        </w:rPr>
        <w:t>1</w:t>
      </w:r>
      <w:r w:rsidRPr="00B9507A">
        <w:rPr>
          <w:rFonts w:ascii="Calibri" w:eastAsia="Calibri" w:hAnsi="Calibri"/>
          <w:sz w:val="22"/>
          <w:szCs w:val="22"/>
          <w:lang w:eastAsia="en-US"/>
        </w:rPr>
        <w:tab/>
      </w:r>
      <w:r w:rsidRPr="00B9507A">
        <w:rPr>
          <w:rFonts w:eastAsia="Calibri"/>
          <w:sz w:val="28"/>
          <w:szCs w:val="28"/>
          <w:lang w:eastAsia="en-US"/>
        </w:rPr>
        <w:t xml:space="preserve">Современные подходы к стратегии деятельности нефтедобывающих компаний // Журнал «Экономика и статистика», № 4, Астана, 2011. С. 122-126. </w:t>
      </w:r>
    </w:p>
    <w:p w:rsidR="00B9507A" w:rsidRPr="00B9507A" w:rsidRDefault="00B9507A" w:rsidP="00B9507A">
      <w:pPr>
        <w:tabs>
          <w:tab w:val="left" w:pos="284"/>
          <w:tab w:val="left" w:pos="993"/>
        </w:tabs>
        <w:ind w:firstLine="567"/>
        <w:jc w:val="both"/>
        <w:rPr>
          <w:rFonts w:eastAsia="Calibri"/>
          <w:sz w:val="28"/>
          <w:szCs w:val="28"/>
          <w:lang w:eastAsia="en-US"/>
        </w:rPr>
      </w:pPr>
      <w:r w:rsidRPr="00B9507A">
        <w:rPr>
          <w:rFonts w:eastAsia="Calibri"/>
          <w:sz w:val="28"/>
          <w:szCs w:val="28"/>
          <w:lang w:eastAsia="en-US"/>
        </w:rPr>
        <w:t>2</w:t>
      </w:r>
      <w:r w:rsidRPr="00B9507A">
        <w:rPr>
          <w:rFonts w:eastAsia="Calibri"/>
          <w:sz w:val="28"/>
          <w:szCs w:val="28"/>
          <w:lang w:eastAsia="en-US"/>
        </w:rPr>
        <w:tab/>
        <w:t>Направления государственного регулирования инновационного развития нефтедобывающих корпораций // Материалы IV Международной научно-практической конференции «Проблемы формирования новой экономики XXI века», Киев, 22-23 декабря 2011 года. С. 48-50..</w:t>
      </w:r>
    </w:p>
    <w:p w:rsidR="00B9507A" w:rsidRDefault="00B9507A" w:rsidP="00B9507A">
      <w:pPr>
        <w:tabs>
          <w:tab w:val="left" w:pos="284"/>
          <w:tab w:val="left" w:pos="993"/>
        </w:tabs>
        <w:ind w:firstLine="567"/>
        <w:jc w:val="both"/>
        <w:rPr>
          <w:rFonts w:eastAsia="Calibri"/>
          <w:sz w:val="28"/>
          <w:szCs w:val="28"/>
          <w:lang w:eastAsia="en-US"/>
        </w:rPr>
      </w:pPr>
      <w:r w:rsidRPr="00B9507A">
        <w:rPr>
          <w:rFonts w:eastAsia="Calibri"/>
          <w:sz w:val="28"/>
          <w:szCs w:val="28"/>
          <w:lang w:eastAsia="en-US"/>
        </w:rPr>
        <w:t>3</w:t>
      </w:r>
      <w:r w:rsidRPr="00B9507A">
        <w:rPr>
          <w:rFonts w:eastAsia="Calibri"/>
          <w:sz w:val="28"/>
          <w:szCs w:val="28"/>
          <w:lang w:eastAsia="en-US"/>
        </w:rPr>
        <w:tab/>
        <w:t xml:space="preserve">Нефтегазовый сектор и его место </w:t>
      </w:r>
      <w:r w:rsidR="00A85EE8">
        <w:rPr>
          <w:rFonts w:eastAsia="Calibri"/>
          <w:sz w:val="28"/>
          <w:szCs w:val="28"/>
          <w:lang w:eastAsia="en-US"/>
        </w:rPr>
        <w:t>в финансовом бюджете региона //</w:t>
      </w:r>
      <w:r w:rsidRPr="00B9507A">
        <w:rPr>
          <w:rFonts w:eastAsia="Calibri"/>
          <w:sz w:val="28"/>
          <w:szCs w:val="28"/>
          <w:lang w:eastAsia="en-US"/>
        </w:rPr>
        <w:t>Журнал «Фундаментальные исследования», М., Академия естествознани</w:t>
      </w:r>
      <w:r w:rsidR="004D755B">
        <w:rPr>
          <w:rFonts w:eastAsia="Calibri"/>
          <w:sz w:val="28"/>
          <w:szCs w:val="28"/>
          <w:lang w:eastAsia="en-US"/>
        </w:rPr>
        <w:t>я. № 3, 2012. С.483-488.</w:t>
      </w:r>
    </w:p>
    <w:p w:rsidR="00531D13" w:rsidRDefault="00531D13" w:rsidP="00B9507A">
      <w:pPr>
        <w:tabs>
          <w:tab w:val="left" w:pos="284"/>
          <w:tab w:val="left" w:pos="993"/>
        </w:tabs>
        <w:ind w:firstLine="567"/>
        <w:jc w:val="both"/>
        <w:rPr>
          <w:rFonts w:eastAsia="Calibri"/>
          <w:sz w:val="28"/>
          <w:szCs w:val="28"/>
          <w:lang w:eastAsia="en-US"/>
        </w:rPr>
      </w:pPr>
    </w:p>
    <w:p w:rsidR="00A85EE8" w:rsidRDefault="00A85EE8" w:rsidP="00A85EE8">
      <w:pPr>
        <w:tabs>
          <w:tab w:val="left" w:pos="284"/>
          <w:tab w:val="left" w:pos="993"/>
        </w:tabs>
        <w:ind w:firstLine="567"/>
        <w:jc w:val="center"/>
        <w:rPr>
          <w:rFonts w:eastAsia="Calibri"/>
          <w:sz w:val="28"/>
          <w:szCs w:val="28"/>
          <w:lang w:eastAsia="en-US"/>
        </w:rPr>
      </w:pPr>
    </w:p>
    <w:p w:rsidR="00A85EE8" w:rsidRDefault="00A85EE8" w:rsidP="00A85EE8">
      <w:pPr>
        <w:tabs>
          <w:tab w:val="left" w:pos="284"/>
          <w:tab w:val="left" w:pos="993"/>
        </w:tabs>
        <w:ind w:firstLine="567"/>
        <w:jc w:val="center"/>
        <w:rPr>
          <w:rFonts w:eastAsia="Calibri"/>
          <w:sz w:val="28"/>
          <w:szCs w:val="28"/>
          <w:lang w:eastAsia="en-US"/>
        </w:rPr>
      </w:pPr>
    </w:p>
    <w:p w:rsidR="00A85EE8" w:rsidRDefault="00A85EE8" w:rsidP="00A85EE8">
      <w:pPr>
        <w:tabs>
          <w:tab w:val="left" w:pos="284"/>
          <w:tab w:val="left" w:pos="993"/>
        </w:tabs>
        <w:ind w:firstLine="567"/>
        <w:jc w:val="center"/>
        <w:rPr>
          <w:rFonts w:eastAsia="Calibri"/>
          <w:sz w:val="28"/>
          <w:szCs w:val="28"/>
          <w:lang w:eastAsia="en-US"/>
        </w:rPr>
      </w:pPr>
    </w:p>
    <w:p w:rsidR="00A85EE8" w:rsidRDefault="00A85EE8" w:rsidP="00A85EE8">
      <w:pPr>
        <w:tabs>
          <w:tab w:val="left" w:pos="284"/>
          <w:tab w:val="left" w:pos="993"/>
        </w:tabs>
        <w:ind w:firstLine="567"/>
        <w:jc w:val="center"/>
        <w:rPr>
          <w:rFonts w:eastAsia="Calibri"/>
          <w:sz w:val="28"/>
          <w:szCs w:val="28"/>
          <w:lang w:eastAsia="en-US"/>
        </w:rPr>
      </w:pPr>
    </w:p>
    <w:p w:rsidR="00A85EE8" w:rsidRDefault="00A85EE8" w:rsidP="00A85EE8">
      <w:pPr>
        <w:tabs>
          <w:tab w:val="left" w:pos="284"/>
          <w:tab w:val="left" w:pos="993"/>
        </w:tabs>
        <w:ind w:firstLine="567"/>
        <w:jc w:val="center"/>
        <w:rPr>
          <w:rFonts w:eastAsia="Calibri"/>
          <w:sz w:val="28"/>
          <w:szCs w:val="28"/>
          <w:lang w:eastAsia="en-US"/>
        </w:rPr>
      </w:pPr>
    </w:p>
    <w:p w:rsidR="00A85EE8" w:rsidRDefault="00A85EE8" w:rsidP="00A85EE8">
      <w:pPr>
        <w:tabs>
          <w:tab w:val="left" w:pos="284"/>
          <w:tab w:val="left" w:pos="993"/>
        </w:tabs>
        <w:ind w:firstLine="567"/>
        <w:jc w:val="center"/>
        <w:rPr>
          <w:rFonts w:eastAsia="Calibri"/>
          <w:sz w:val="28"/>
          <w:szCs w:val="28"/>
          <w:lang w:eastAsia="en-US"/>
        </w:rPr>
      </w:pPr>
    </w:p>
    <w:p w:rsidR="00A85EE8" w:rsidRDefault="00A85EE8" w:rsidP="00A85EE8">
      <w:pPr>
        <w:tabs>
          <w:tab w:val="left" w:pos="284"/>
          <w:tab w:val="left" w:pos="993"/>
        </w:tabs>
        <w:ind w:firstLine="567"/>
        <w:jc w:val="center"/>
        <w:rPr>
          <w:rFonts w:eastAsia="Calibri"/>
          <w:sz w:val="28"/>
          <w:szCs w:val="28"/>
          <w:lang w:eastAsia="en-US"/>
        </w:rPr>
      </w:pPr>
    </w:p>
    <w:p w:rsidR="00A85EE8" w:rsidRDefault="00A85EE8" w:rsidP="00A85EE8">
      <w:pPr>
        <w:tabs>
          <w:tab w:val="left" w:pos="284"/>
          <w:tab w:val="left" w:pos="993"/>
        </w:tabs>
        <w:ind w:firstLine="567"/>
        <w:jc w:val="center"/>
        <w:rPr>
          <w:rFonts w:eastAsia="Calibri"/>
          <w:sz w:val="28"/>
          <w:szCs w:val="28"/>
          <w:lang w:eastAsia="en-US"/>
        </w:rPr>
      </w:pPr>
    </w:p>
    <w:p w:rsidR="00A85EE8" w:rsidRDefault="00A85EE8" w:rsidP="00A85EE8">
      <w:pPr>
        <w:tabs>
          <w:tab w:val="left" w:pos="284"/>
          <w:tab w:val="left" w:pos="993"/>
        </w:tabs>
        <w:ind w:firstLine="567"/>
        <w:jc w:val="center"/>
        <w:rPr>
          <w:rFonts w:eastAsia="Calibri"/>
          <w:sz w:val="28"/>
          <w:szCs w:val="28"/>
          <w:lang w:eastAsia="en-US"/>
        </w:rPr>
      </w:pPr>
    </w:p>
    <w:p w:rsidR="00A85EE8" w:rsidRDefault="00A85EE8" w:rsidP="00A85EE8">
      <w:pPr>
        <w:tabs>
          <w:tab w:val="left" w:pos="284"/>
          <w:tab w:val="left" w:pos="993"/>
        </w:tabs>
        <w:ind w:firstLine="567"/>
        <w:jc w:val="center"/>
        <w:rPr>
          <w:rFonts w:eastAsia="Calibri"/>
          <w:sz w:val="28"/>
          <w:szCs w:val="28"/>
          <w:lang w:eastAsia="en-US"/>
        </w:rPr>
      </w:pPr>
    </w:p>
    <w:p w:rsidR="00A85EE8" w:rsidRDefault="00A85EE8" w:rsidP="00A85EE8">
      <w:pPr>
        <w:tabs>
          <w:tab w:val="left" w:pos="284"/>
          <w:tab w:val="left" w:pos="993"/>
        </w:tabs>
        <w:ind w:firstLine="567"/>
        <w:jc w:val="center"/>
        <w:rPr>
          <w:rFonts w:eastAsia="Calibri"/>
          <w:sz w:val="28"/>
          <w:szCs w:val="28"/>
          <w:lang w:eastAsia="en-US"/>
        </w:rPr>
      </w:pPr>
    </w:p>
    <w:p w:rsidR="00A85EE8" w:rsidRDefault="00A85EE8" w:rsidP="00A85EE8">
      <w:pPr>
        <w:tabs>
          <w:tab w:val="left" w:pos="284"/>
          <w:tab w:val="left" w:pos="993"/>
        </w:tabs>
        <w:ind w:firstLine="567"/>
        <w:jc w:val="center"/>
        <w:rPr>
          <w:rFonts w:eastAsia="Calibri"/>
          <w:sz w:val="28"/>
          <w:szCs w:val="28"/>
          <w:lang w:eastAsia="en-US"/>
        </w:rPr>
      </w:pPr>
    </w:p>
    <w:p w:rsidR="00A85EE8" w:rsidRDefault="00A85EE8" w:rsidP="00A85EE8">
      <w:pPr>
        <w:tabs>
          <w:tab w:val="left" w:pos="284"/>
          <w:tab w:val="left" w:pos="993"/>
        </w:tabs>
        <w:ind w:firstLine="567"/>
        <w:jc w:val="center"/>
        <w:rPr>
          <w:rFonts w:eastAsia="Calibri"/>
          <w:sz w:val="28"/>
          <w:szCs w:val="28"/>
          <w:lang w:eastAsia="en-US"/>
        </w:rPr>
      </w:pPr>
    </w:p>
    <w:p w:rsidR="00A85EE8" w:rsidRDefault="00A85EE8" w:rsidP="00A85EE8">
      <w:pPr>
        <w:tabs>
          <w:tab w:val="left" w:pos="284"/>
          <w:tab w:val="left" w:pos="993"/>
        </w:tabs>
        <w:ind w:firstLine="567"/>
        <w:jc w:val="center"/>
        <w:rPr>
          <w:rFonts w:eastAsia="Calibri"/>
          <w:sz w:val="28"/>
          <w:szCs w:val="28"/>
          <w:lang w:eastAsia="en-US"/>
        </w:rPr>
      </w:pPr>
    </w:p>
    <w:p w:rsidR="00A85EE8" w:rsidRDefault="00A85EE8" w:rsidP="00A85EE8">
      <w:pPr>
        <w:tabs>
          <w:tab w:val="left" w:pos="284"/>
          <w:tab w:val="left" w:pos="993"/>
        </w:tabs>
        <w:ind w:firstLine="567"/>
        <w:jc w:val="center"/>
        <w:rPr>
          <w:rFonts w:eastAsia="Calibri"/>
          <w:sz w:val="28"/>
          <w:szCs w:val="28"/>
          <w:lang w:eastAsia="en-US"/>
        </w:rPr>
      </w:pPr>
    </w:p>
    <w:p w:rsidR="00A85EE8" w:rsidRDefault="00A85EE8" w:rsidP="00A85EE8">
      <w:pPr>
        <w:tabs>
          <w:tab w:val="left" w:pos="284"/>
          <w:tab w:val="left" w:pos="993"/>
        </w:tabs>
        <w:ind w:firstLine="567"/>
        <w:jc w:val="center"/>
        <w:rPr>
          <w:rFonts w:eastAsia="Calibri"/>
          <w:sz w:val="28"/>
          <w:szCs w:val="28"/>
          <w:lang w:eastAsia="en-US"/>
        </w:rPr>
      </w:pPr>
    </w:p>
    <w:p w:rsidR="00A85EE8" w:rsidRDefault="00A85EE8" w:rsidP="00A85EE8">
      <w:pPr>
        <w:tabs>
          <w:tab w:val="left" w:pos="284"/>
          <w:tab w:val="left" w:pos="993"/>
        </w:tabs>
        <w:ind w:firstLine="567"/>
        <w:jc w:val="center"/>
        <w:rPr>
          <w:rFonts w:eastAsia="Calibri"/>
          <w:sz w:val="28"/>
          <w:szCs w:val="28"/>
          <w:lang w:eastAsia="en-US"/>
        </w:rPr>
      </w:pPr>
    </w:p>
    <w:p w:rsidR="00A85EE8" w:rsidRDefault="00A85EE8" w:rsidP="00A85EE8">
      <w:pPr>
        <w:tabs>
          <w:tab w:val="left" w:pos="284"/>
          <w:tab w:val="left" w:pos="993"/>
        </w:tabs>
        <w:ind w:firstLine="567"/>
        <w:jc w:val="center"/>
        <w:rPr>
          <w:rFonts w:eastAsia="Calibri"/>
          <w:sz w:val="28"/>
          <w:szCs w:val="28"/>
          <w:lang w:eastAsia="en-US"/>
        </w:rPr>
      </w:pPr>
    </w:p>
    <w:p w:rsidR="00A85EE8" w:rsidRDefault="00A85EE8" w:rsidP="00A85EE8">
      <w:pPr>
        <w:tabs>
          <w:tab w:val="left" w:pos="284"/>
          <w:tab w:val="left" w:pos="993"/>
        </w:tabs>
        <w:ind w:firstLine="567"/>
        <w:jc w:val="center"/>
        <w:rPr>
          <w:rFonts w:eastAsia="Calibri"/>
          <w:sz w:val="28"/>
          <w:szCs w:val="28"/>
          <w:lang w:eastAsia="en-US"/>
        </w:rPr>
      </w:pPr>
    </w:p>
    <w:p w:rsidR="00A85EE8" w:rsidRDefault="00A85EE8" w:rsidP="00A85EE8">
      <w:pPr>
        <w:tabs>
          <w:tab w:val="left" w:pos="284"/>
          <w:tab w:val="left" w:pos="993"/>
        </w:tabs>
        <w:ind w:firstLine="567"/>
        <w:jc w:val="center"/>
        <w:rPr>
          <w:rFonts w:eastAsia="Calibri"/>
          <w:sz w:val="28"/>
          <w:szCs w:val="28"/>
          <w:lang w:eastAsia="en-US"/>
        </w:rPr>
      </w:pPr>
    </w:p>
    <w:p w:rsidR="00A85EE8" w:rsidRDefault="00A85EE8" w:rsidP="00A85EE8">
      <w:pPr>
        <w:tabs>
          <w:tab w:val="left" w:pos="284"/>
          <w:tab w:val="left" w:pos="993"/>
        </w:tabs>
        <w:ind w:firstLine="567"/>
        <w:jc w:val="center"/>
        <w:rPr>
          <w:rFonts w:eastAsia="Calibri"/>
          <w:sz w:val="28"/>
          <w:szCs w:val="28"/>
          <w:lang w:eastAsia="en-US"/>
        </w:rPr>
      </w:pPr>
    </w:p>
    <w:p w:rsidR="00A85EE8" w:rsidRDefault="00A85EE8" w:rsidP="00A85EE8">
      <w:pPr>
        <w:tabs>
          <w:tab w:val="left" w:pos="284"/>
          <w:tab w:val="left" w:pos="993"/>
        </w:tabs>
        <w:ind w:firstLine="567"/>
        <w:jc w:val="center"/>
        <w:rPr>
          <w:rFonts w:eastAsia="Calibri"/>
          <w:sz w:val="28"/>
          <w:szCs w:val="28"/>
          <w:lang w:eastAsia="en-US"/>
        </w:rPr>
      </w:pPr>
    </w:p>
    <w:p w:rsidR="00A85EE8" w:rsidRDefault="00A85EE8" w:rsidP="00A85EE8">
      <w:pPr>
        <w:tabs>
          <w:tab w:val="left" w:pos="284"/>
          <w:tab w:val="left" w:pos="993"/>
        </w:tabs>
        <w:ind w:firstLine="567"/>
        <w:jc w:val="center"/>
        <w:rPr>
          <w:rFonts w:eastAsia="Calibri"/>
          <w:sz w:val="28"/>
          <w:szCs w:val="28"/>
          <w:lang w:eastAsia="en-US"/>
        </w:rPr>
      </w:pPr>
    </w:p>
    <w:p w:rsidR="00A85EE8" w:rsidRDefault="00A85EE8" w:rsidP="00A85EE8">
      <w:pPr>
        <w:tabs>
          <w:tab w:val="left" w:pos="284"/>
          <w:tab w:val="left" w:pos="993"/>
        </w:tabs>
        <w:ind w:firstLine="567"/>
        <w:jc w:val="center"/>
        <w:rPr>
          <w:rFonts w:eastAsia="Calibri"/>
          <w:sz w:val="28"/>
          <w:szCs w:val="28"/>
          <w:lang w:eastAsia="en-US"/>
        </w:rPr>
      </w:pPr>
    </w:p>
    <w:p w:rsidR="00A85EE8" w:rsidRDefault="00A85EE8" w:rsidP="00A85EE8">
      <w:pPr>
        <w:tabs>
          <w:tab w:val="left" w:pos="284"/>
          <w:tab w:val="left" w:pos="993"/>
        </w:tabs>
        <w:ind w:firstLine="567"/>
        <w:jc w:val="center"/>
        <w:rPr>
          <w:rFonts w:eastAsia="Calibri"/>
          <w:sz w:val="28"/>
          <w:szCs w:val="28"/>
          <w:lang w:eastAsia="en-US"/>
        </w:rPr>
      </w:pPr>
    </w:p>
    <w:p w:rsidR="00A85EE8" w:rsidRDefault="00A85EE8" w:rsidP="00A85EE8">
      <w:pPr>
        <w:tabs>
          <w:tab w:val="left" w:pos="284"/>
          <w:tab w:val="left" w:pos="993"/>
        </w:tabs>
        <w:ind w:firstLine="567"/>
        <w:jc w:val="center"/>
        <w:rPr>
          <w:rFonts w:eastAsia="Calibri"/>
          <w:sz w:val="28"/>
          <w:szCs w:val="28"/>
          <w:lang w:eastAsia="en-US"/>
        </w:rPr>
      </w:pPr>
    </w:p>
    <w:p w:rsidR="00A85EE8" w:rsidRPr="00A85EE8" w:rsidRDefault="00A85EE8" w:rsidP="00A85EE8">
      <w:pPr>
        <w:tabs>
          <w:tab w:val="left" w:pos="284"/>
          <w:tab w:val="left" w:pos="993"/>
        </w:tabs>
        <w:ind w:firstLine="567"/>
        <w:jc w:val="center"/>
        <w:rPr>
          <w:rFonts w:eastAsia="Calibri"/>
          <w:sz w:val="28"/>
          <w:szCs w:val="28"/>
          <w:lang w:eastAsia="en-US"/>
        </w:rPr>
      </w:pPr>
      <w:r>
        <w:rPr>
          <w:rFonts w:eastAsia="Calibri"/>
          <w:sz w:val="28"/>
          <w:szCs w:val="28"/>
          <w:lang w:eastAsia="en-US"/>
        </w:rPr>
        <w:t>РЕФЕРАТ</w:t>
      </w:r>
    </w:p>
    <w:p w:rsidR="00A85EE8" w:rsidRPr="00A85EE8" w:rsidRDefault="00A85EE8" w:rsidP="00A85EE8">
      <w:pPr>
        <w:tabs>
          <w:tab w:val="left" w:pos="284"/>
          <w:tab w:val="left" w:pos="993"/>
        </w:tabs>
        <w:ind w:firstLine="567"/>
        <w:jc w:val="center"/>
        <w:rPr>
          <w:rFonts w:eastAsia="Calibri"/>
          <w:sz w:val="28"/>
          <w:szCs w:val="28"/>
          <w:lang w:val="kk-KZ" w:eastAsia="en-US"/>
        </w:rPr>
      </w:pPr>
    </w:p>
    <w:p w:rsidR="00A85EE8" w:rsidRDefault="00A85EE8" w:rsidP="00A85EE8">
      <w:pPr>
        <w:tabs>
          <w:tab w:val="left" w:pos="284"/>
          <w:tab w:val="left" w:pos="993"/>
        </w:tabs>
        <w:ind w:firstLine="567"/>
        <w:jc w:val="both"/>
        <w:rPr>
          <w:rFonts w:eastAsia="Calibri"/>
          <w:sz w:val="28"/>
          <w:szCs w:val="28"/>
          <w:lang w:eastAsia="en-US"/>
        </w:rPr>
      </w:pPr>
      <w:r w:rsidRPr="00A85EE8">
        <w:rPr>
          <w:rFonts w:eastAsia="Calibri"/>
          <w:sz w:val="28"/>
          <w:szCs w:val="28"/>
          <w:lang w:eastAsia="en-US"/>
        </w:rPr>
        <w:t xml:space="preserve">Диссертацияның көлемі және құрылымы. </w:t>
      </w:r>
    </w:p>
    <w:p w:rsidR="00A85EE8" w:rsidRPr="00A85EE8" w:rsidRDefault="00A85EE8" w:rsidP="00A85EE8">
      <w:pPr>
        <w:tabs>
          <w:tab w:val="left" w:pos="284"/>
          <w:tab w:val="left" w:pos="993"/>
        </w:tabs>
        <w:ind w:firstLine="567"/>
        <w:jc w:val="both"/>
        <w:rPr>
          <w:rFonts w:eastAsia="Calibri"/>
          <w:sz w:val="28"/>
          <w:szCs w:val="28"/>
          <w:lang w:eastAsia="en-US"/>
        </w:rPr>
      </w:pPr>
      <w:r w:rsidRPr="00A85EE8">
        <w:rPr>
          <w:rFonts w:eastAsia="Calibri"/>
          <w:sz w:val="28"/>
          <w:szCs w:val="28"/>
          <w:lang w:eastAsia="en-US"/>
        </w:rPr>
        <w:t xml:space="preserve">Тақырыпқа диссертация: «Корпорацияның инновациялық қызметiнiң дамытуы 76 беттерiнен, кiрiспе, үш басшылар, 75 аттардың қолданылған әдебиет тiзiмi, 3 сурет, 3 кесте, 4 формула және 5 қосымша қолданылған кестелердең тұрады. </w:t>
      </w:r>
    </w:p>
    <w:p w:rsidR="00A85EE8" w:rsidRDefault="00A85EE8" w:rsidP="00A85EE8">
      <w:pPr>
        <w:tabs>
          <w:tab w:val="left" w:pos="284"/>
          <w:tab w:val="left" w:pos="993"/>
        </w:tabs>
        <w:ind w:firstLine="567"/>
        <w:jc w:val="both"/>
        <w:rPr>
          <w:rFonts w:eastAsia="Calibri"/>
          <w:sz w:val="28"/>
          <w:szCs w:val="28"/>
          <w:lang w:eastAsia="en-US"/>
        </w:rPr>
      </w:pPr>
      <w:r w:rsidRPr="00A85EE8">
        <w:rPr>
          <w:rFonts w:eastAsia="Calibri"/>
          <w:sz w:val="28"/>
          <w:szCs w:val="28"/>
          <w:lang w:eastAsia="en-US"/>
        </w:rPr>
        <w:t xml:space="preserve">Кілт сөздері. </w:t>
      </w:r>
    </w:p>
    <w:p w:rsidR="00A85EE8" w:rsidRPr="00A85EE8" w:rsidRDefault="00A85EE8" w:rsidP="00A85EE8">
      <w:pPr>
        <w:tabs>
          <w:tab w:val="left" w:pos="284"/>
          <w:tab w:val="left" w:pos="993"/>
        </w:tabs>
        <w:ind w:firstLine="567"/>
        <w:jc w:val="both"/>
        <w:rPr>
          <w:rFonts w:eastAsia="Calibri"/>
          <w:sz w:val="28"/>
          <w:szCs w:val="28"/>
          <w:lang w:eastAsia="en-US"/>
        </w:rPr>
      </w:pPr>
      <w:r w:rsidRPr="00A85EE8">
        <w:rPr>
          <w:rFonts w:eastAsia="Calibri"/>
          <w:sz w:val="28"/>
          <w:szCs w:val="28"/>
          <w:lang w:eastAsia="en-US"/>
        </w:rPr>
        <w:t>Инновациялар, инновациялық дамыту, инновациялық қызмет, инновациялық процесстер, диверсификация, экономика, өнеркәсiп, өндiрiс, өлке, аймақтық дамыту, мұнай-газ өндiрушi өлкелер, жобалар, баға, экономикалық негiздеу, мұнай, газ, көмiрсутектер</w:t>
      </w:r>
    </w:p>
    <w:p w:rsidR="00A85EE8" w:rsidRDefault="00A85EE8" w:rsidP="00A85EE8">
      <w:pPr>
        <w:tabs>
          <w:tab w:val="left" w:pos="284"/>
          <w:tab w:val="left" w:pos="993"/>
        </w:tabs>
        <w:ind w:firstLine="567"/>
        <w:jc w:val="both"/>
        <w:rPr>
          <w:rFonts w:eastAsia="Calibri"/>
          <w:sz w:val="28"/>
          <w:szCs w:val="28"/>
          <w:lang w:eastAsia="en-US"/>
        </w:rPr>
      </w:pPr>
      <w:r w:rsidRPr="00A85EE8">
        <w:rPr>
          <w:rFonts w:eastAsia="Calibri"/>
          <w:sz w:val="28"/>
          <w:szCs w:val="28"/>
          <w:lang w:eastAsia="en-US"/>
        </w:rPr>
        <w:t xml:space="preserve">Зерттеудiң тақырыбының өзектiлiгi. </w:t>
      </w:r>
    </w:p>
    <w:p w:rsidR="00A85EE8" w:rsidRPr="00A85EE8" w:rsidRDefault="00A85EE8" w:rsidP="00A85EE8">
      <w:pPr>
        <w:tabs>
          <w:tab w:val="left" w:pos="284"/>
          <w:tab w:val="left" w:pos="993"/>
        </w:tabs>
        <w:ind w:firstLine="567"/>
        <w:jc w:val="both"/>
        <w:rPr>
          <w:rFonts w:eastAsia="Calibri"/>
          <w:sz w:val="28"/>
          <w:szCs w:val="28"/>
          <w:lang w:eastAsia="en-US"/>
        </w:rPr>
      </w:pPr>
      <w:r w:rsidRPr="00A85EE8">
        <w:rPr>
          <w:rFonts w:eastAsia="Calibri"/>
          <w:sz w:val="28"/>
          <w:szCs w:val="28"/>
          <w:lang w:eastAsia="en-US"/>
        </w:rPr>
        <w:t xml:space="preserve">Мұнай-газ корпорацияның инновациялық дамытуы оның өндiрiстiк қызметiнiң нәтижелерiн үнемi жақсартуға мүмкiндiк беретiн оның бәсекеге түсе алатындығына жоғарылатудың шартымен керек болады. Зерттеудiң тақырыбының өзектiлiгi анық, мұнайлы-газды корпорацияның инновациялық қызметiнiң дамытуы өйткенi бүгiн минералды - шикiзат Қазақстан кешенiнiң бiрқалыпты дамуының факторының Ключевоесiмен болып табылады. </w:t>
      </w:r>
    </w:p>
    <w:p w:rsidR="00A85EE8" w:rsidRPr="00A85EE8" w:rsidRDefault="00A85EE8" w:rsidP="00A85EE8">
      <w:pPr>
        <w:tabs>
          <w:tab w:val="left" w:pos="284"/>
          <w:tab w:val="left" w:pos="993"/>
        </w:tabs>
        <w:ind w:firstLine="567"/>
        <w:jc w:val="both"/>
        <w:rPr>
          <w:rFonts w:eastAsia="Calibri"/>
          <w:sz w:val="28"/>
          <w:szCs w:val="28"/>
          <w:lang w:eastAsia="en-US"/>
        </w:rPr>
      </w:pPr>
      <w:r w:rsidRPr="00A85EE8">
        <w:rPr>
          <w:rFonts w:eastAsia="Calibri"/>
          <w:sz w:val="28"/>
          <w:szCs w:val="28"/>
          <w:lang w:eastAsia="en-US"/>
        </w:rPr>
        <w:t>Осыған байланысты маңызды шикiзаттың бағытында кешендi өңдеуiнiң мұнай-газ корпорацияларының алудың мақсатынан олардың iшiнен түпкi өнiмдердiң туған жерiндегi жасау және дамыту болып табылады. Шикiзаттар сапалы құрамның есепке алуы бар қорларының қолдану мұнай-газ корпорациядағы инновациялық жүйенiң дамытуында негiзделуi керек.</w:t>
      </w:r>
    </w:p>
    <w:p w:rsidR="00A85EE8" w:rsidRDefault="00A85EE8" w:rsidP="00A85EE8">
      <w:pPr>
        <w:tabs>
          <w:tab w:val="left" w:pos="284"/>
          <w:tab w:val="left" w:pos="993"/>
        </w:tabs>
        <w:ind w:firstLine="567"/>
        <w:jc w:val="both"/>
        <w:rPr>
          <w:rFonts w:eastAsia="Calibri"/>
          <w:sz w:val="28"/>
          <w:szCs w:val="28"/>
          <w:lang w:eastAsia="en-US"/>
        </w:rPr>
      </w:pPr>
      <w:r w:rsidRPr="00A85EE8">
        <w:rPr>
          <w:rFonts w:eastAsia="Calibri"/>
          <w:sz w:val="28"/>
          <w:szCs w:val="28"/>
          <w:lang w:eastAsia="en-US"/>
        </w:rPr>
        <w:t xml:space="preserve">Тақырыптың зерттелгендiгiнiң дәрежесi. </w:t>
      </w:r>
    </w:p>
    <w:p w:rsidR="00A85EE8" w:rsidRPr="00A85EE8" w:rsidRDefault="00A85EE8" w:rsidP="00A85EE8">
      <w:pPr>
        <w:tabs>
          <w:tab w:val="left" w:pos="284"/>
          <w:tab w:val="left" w:pos="993"/>
        </w:tabs>
        <w:ind w:firstLine="567"/>
        <w:jc w:val="both"/>
        <w:rPr>
          <w:rFonts w:eastAsia="Calibri"/>
          <w:sz w:val="28"/>
          <w:szCs w:val="28"/>
          <w:lang w:eastAsia="en-US"/>
        </w:rPr>
      </w:pPr>
      <w:r w:rsidRPr="00A85EE8">
        <w:rPr>
          <w:rFonts w:eastAsia="Calibri"/>
          <w:sz w:val="28"/>
          <w:szCs w:val="28"/>
          <w:lang w:eastAsia="en-US"/>
        </w:rPr>
        <w:t>Дамытуын мәселесi тиiмдi жер пайдаланумен тығыз байланатын мұнай-газ корпорацияның инновациялық жүйесiнiң зерттеуi экономикалық теориядағы әр түрлi мектептер және оқуларын есепке алумен өткiзiлген.</w:t>
      </w:r>
    </w:p>
    <w:p w:rsidR="00A85EE8" w:rsidRDefault="00A85EE8" w:rsidP="00A85EE8">
      <w:pPr>
        <w:tabs>
          <w:tab w:val="left" w:pos="284"/>
          <w:tab w:val="left" w:pos="993"/>
        </w:tabs>
        <w:ind w:firstLine="567"/>
        <w:jc w:val="both"/>
        <w:rPr>
          <w:rFonts w:eastAsia="Calibri"/>
          <w:sz w:val="28"/>
          <w:szCs w:val="28"/>
          <w:lang w:eastAsia="en-US"/>
        </w:rPr>
      </w:pPr>
      <w:r w:rsidRPr="00A85EE8">
        <w:rPr>
          <w:rFonts w:eastAsia="Calibri"/>
          <w:sz w:val="28"/>
          <w:szCs w:val="28"/>
          <w:lang w:eastAsia="en-US"/>
        </w:rPr>
        <w:t>Мұнай-газ қорлардың орнын толтырулары сұрақтарға мұндай белгiлi шетел экономисты У.Баумолдың, К.Боулдинг, К.Г.Гофман, Д.Джонстон, Г.Иоффе, В.Леонтьев, П.Самуэльсон, Р.Стейнер, Т.Титенберг, Г.Хотеллинг тағы басқалар еңбегi арналған. Табиғи қорлардың нарықтың қалыптасуының сұрақтары және табиғатты пайдалануды стратегияның өңдеуiн қажеттiлiк ресейлiк ғалым А.Г.Аганбегян, В.Н.Богачев, Н.В.Володомонов, А.А.Голуб, В.Н.Герасимович, К.Г.Гофман, В.С.Немчинов, Ю.В.Сухотин, С.Г.Струмилин, Н.П.Федоренко, Т.С. Хачатуров тағы басқалар еңбектерi Қазақстан мұнай-газ корпорацияларының инновациялық қызметтiң дамытуын саладағы ғылымның экономикалық дамуы үшiн нақтылы ғылыми iстелген жұмыстарды жасаған зерттедi.</w:t>
      </w:r>
      <w:r>
        <w:rPr>
          <w:rFonts w:eastAsia="Calibri"/>
          <w:sz w:val="28"/>
          <w:szCs w:val="28"/>
          <w:lang w:eastAsia="en-US"/>
        </w:rPr>
        <w:t xml:space="preserve"> </w:t>
      </w:r>
    </w:p>
    <w:p w:rsidR="00A85EE8" w:rsidRPr="00A85EE8" w:rsidRDefault="00A85EE8" w:rsidP="00A85EE8">
      <w:pPr>
        <w:tabs>
          <w:tab w:val="left" w:pos="284"/>
          <w:tab w:val="left" w:pos="993"/>
        </w:tabs>
        <w:ind w:firstLine="567"/>
        <w:jc w:val="both"/>
        <w:rPr>
          <w:rFonts w:eastAsia="Calibri"/>
          <w:sz w:val="28"/>
          <w:szCs w:val="28"/>
          <w:lang w:eastAsia="en-US"/>
        </w:rPr>
      </w:pPr>
      <w:r w:rsidRPr="00A85EE8">
        <w:rPr>
          <w:rFonts w:eastAsia="Calibri"/>
          <w:sz w:val="28"/>
          <w:szCs w:val="28"/>
          <w:lang w:eastAsia="en-US"/>
        </w:rPr>
        <w:lastRenderedPageBreak/>
        <w:t>Жеке мәселелердiң бiрқалыпты дамулары зерттеумен, соның iшiнде және мұнай-газ кешенде тағы басқалар ғалым Е.Б.</w:t>
      </w:r>
      <w:r>
        <w:rPr>
          <w:rFonts w:eastAsia="Calibri"/>
          <w:sz w:val="28"/>
          <w:szCs w:val="28"/>
          <w:lang w:eastAsia="en-US"/>
        </w:rPr>
        <w:t xml:space="preserve"> </w:t>
      </w:r>
      <w:r w:rsidRPr="00A85EE8">
        <w:rPr>
          <w:rFonts w:eastAsia="Calibri"/>
          <w:sz w:val="28"/>
          <w:szCs w:val="28"/>
          <w:lang w:eastAsia="en-US"/>
        </w:rPr>
        <w:t>Аймағамбетов, Р.А.</w:t>
      </w:r>
      <w:r>
        <w:rPr>
          <w:rFonts w:eastAsia="Calibri"/>
          <w:sz w:val="28"/>
          <w:szCs w:val="28"/>
          <w:lang w:eastAsia="en-US"/>
        </w:rPr>
        <w:t xml:space="preserve"> </w:t>
      </w:r>
      <w:r w:rsidRPr="00A85EE8">
        <w:rPr>
          <w:rFonts w:eastAsia="Calibri"/>
          <w:sz w:val="28"/>
          <w:szCs w:val="28"/>
          <w:lang w:eastAsia="en-US"/>
        </w:rPr>
        <w:t>Алшанов, Р.Е.</w:t>
      </w:r>
      <w:r>
        <w:rPr>
          <w:rFonts w:eastAsia="Calibri"/>
          <w:sz w:val="28"/>
          <w:szCs w:val="28"/>
          <w:lang w:eastAsia="en-US"/>
        </w:rPr>
        <w:t xml:space="preserve"> </w:t>
      </w:r>
      <w:r w:rsidRPr="00A85EE8">
        <w:rPr>
          <w:rFonts w:eastAsia="Calibri"/>
          <w:sz w:val="28"/>
          <w:szCs w:val="28"/>
          <w:lang w:eastAsia="en-US"/>
        </w:rPr>
        <w:t>Елемесов, М.Б.</w:t>
      </w:r>
      <w:r>
        <w:rPr>
          <w:rFonts w:eastAsia="Calibri"/>
          <w:sz w:val="28"/>
          <w:szCs w:val="28"/>
          <w:lang w:eastAsia="en-US"/>
        </w:rPr>
        <w:t xml:space="preserve"> </w:t>
      </w:r>
      <w:r w:rsidRPr="00A85EE8">
        <w:rPr>
          <w:rFonts w:eastAsia="Calibri"/>
          <w:sz w:val="28"/>
          <w:szCs w:val="28"/>
          <w:lang w:eastAsia="en-US"/>
        </w:rPr>
        <w:t>Кенжегузин, С.С.</w:t>
      </w:r>
      <w:r>
        <w:rPr>
          <w:rFonts w:eastAsia="Calibri"/>
          <w:sz w:val="28"/>
          <w:szCs w:val="28"/>
          <w:lang w:eastAsia="en-US"/>
        </w:rPr>
        <w:t xml:space="preserve"> </w:t>
      </w:r>
      <w:r w:rsidRPr="00A85EE8">
        <w:rPr>
          <w:rFonts w:eastAsia="Calibri"/>
          <w:sz w:val="28"/>
          <w:szCs w:val="28"/>
          <w:lang w:eastAsia="en-US"/>
        </w:rPr>
        <w:t xml:space="preserve">Сатыбалдин шұғылданды. Мұнай-газ корпорацияның инновациялық қызметiнiң дамытуына, және тиiмдi Қазақстан жер пайдалануының негiздерi, тағы басқалар ғалымдар  соның </w:t>
      </w:r>
      <w:r>
        <w:rPr>
          <w:rFonts w:eastAsia="Calibri"/>
          <w:sz w:val="28"/>
          <w:szCs w:val="28"/>
          <w:lang w:eastAsia="en-US"/>
        </w:rPr>
        <w:t xml:space="preserve">  </w:t>
      </w:r>
      <w:r w:rsidRPr="00A85EE8">
        <w:rPr>
          <w:rFonts w:eastAsia="Calibri"/>
          <w:sz w:val="28"/>
          <w:szCs w:val="28"/>
          <w:lang w:eastAsia="en-US"/>
        </w:rPr>
        <w:t xml:space="preserve">iшiнде </w:t>
      </w:r>
      <w:r>
        <w:rPr>
          <w:rFonts w:eastAsia="Calibri"/>
          <w:sz w:val="28"/>
          <w:szCs w:val="28"/>
          <w:lang w:eastAsia="en-US"/>
        </w:rPr>
        <w:t xml:space="preserve">  </w:t>
      </w:r>
      <w:r w:rsidRPr="00A85EE8">
        <w:rPr>
          <w:rFonts w:eastAsia="Calibri"/>
          <w:sz w:val="28"/>
          <w:szCs w:val="28"/>
          <w:lang w:eastAsia="en-US"/>
        </w:rPr>
        <w:t>З.К.</w:t>
      </w:r>
      <w:r>
        <w:rPr>
          <w:rFonts w:eastAsia="Calibri"/>
          <w:sz w:val="28"/>
          <w:szCs w:val="28"/>
          <w:lang w:eastAsia="en-US"/>
        </w:rPr>
        <w:t xml:space="preserve"> </w:t>
      </w:r>
      <w:r w:rsidRPr="00A85EE8">
        <w:rPr>
          <w:rFonts w:eastAsia="Calibri"/>
          <w:sz w:val="28"/>
          <w:szCs w:val="28"/>
          <w:lang w:eastAsia="en-US"/>
        </w:rPr>
        <w:t>Каргажанов,</w:t>
      </w:r>
      <w:r>
        <w:rPr>
          <w:rFonts w:eastAsia="Calibri"/>
          <w:sz w:val="28"/>
          <w:szCs w:val="28"/>
          <w:lang w:eastAsia="en-US"/>
        </w:rPr>
        <w:t xml:space="preserve">  </w:t>
      </w:r>
      <w:r w:rsidRPr="00A85EE8">
        <w:rPr>
          <w:rFonts w:eastAsia="Calibri"/>
          <w:sz w:val="28"/>
          <w:szCs w:val="28"/>
          <w:lang w:eastAsia="en-US"/>
        </w:rPr>
        <w:t xml:space="preserve"> Р.К.</w:t>
      </w:r>
      <w:r>
        <w:rPr>
          <w:rFonts w:eastAsia="Calibri"/>
          <w:sz w:val="28"/>
          <w:szCs w:val="28"/>
          <w:lang w:eastAsia="en-US"/>
        </w:rPr>
        <w:t xml:space="preserve"> </w:t>
      </w:r>
      <w:r w:rsidRPr="00A85EE8">
        <w:rPr>
          <w:rFonts w:eastAsia="Calibri"/>
          <w:sz w:val="28"/>
          <w:szCs w:val="28"/>
          <w:lang w:eastAsia="en-US"/>
        </w:rPr>
        <w:t xml:space="preserve">Ниязбекова, </w:t>
      </w:r>
      <w:r>
        <w:rPr>
          <w:rFonts w:eastAsia="Calibri"/>
          <w:sz w:val="28"/>
          <w:szCs w:val="28"/>
          <w:lang w:eastAsia="en-US"/>
        </w:rPr>
        <w:t xml:space="preserve">  </w:t>
      </w:r>
      <w:r w:rsidRPr="00A85EE8">
        <w:rPr>
          <w:rFonts w:eastAsia="Calibri"/>
          <w:sz w:val="28"/>
          <w:szCs w:val="28"/>
          <w:lang w:eastAsia="en-US"/>
        </w:rPr>
        <w:t>Р.К.</w:t>
      </w:r>
      <w:r>
        <w:rPr>
          <w:rFonts w:eastAsia="Calibri"/>
          <w:sz w:val="28"/>
          <w:szCs w:val="28"/>
          <w:lang w:eastAsia="en-US"/>
        </w:rPr>
        <w:t xml:space="preserve"> </w:t>
      </w:r>
      <w:r w:rsidRPr="00A85EE8">
        <w:rPr>
          <w:rFonts w:eastAsia="Calibri"/>
          <w:sz w:val="28"/>
          <w:szCs w:val="28"/>
          <w:lang w:eastAsia="en-US"/>
        </w:rPr>
        <w:t>Сатова,</w:t>
      </w:r>
      <w:r>
        <w:rPr>
          <w:rFonts w:eastAsia="Calibri"/>
          <w:sz w:val="28"/>
          <w:szCs w:val="28"/>
          <w:lang w:eastAsia="en-US"/>
        </w:rPr>
        <w:t xml:space="preserve">  </w:t>
      </w:r>
      <w:r w:rsidRPr="00A85EE8">
        <w:rPr>
          <w:rFonts w:eastAsia="Calibri"/>
          <w:sz w:val="28"/>
          <w:szCs w:val="28"/>
          <w:lang w:eastAsia="en-US"/>
        </w:rPr>
        <w:t xml:space="preserve"> М.С.</w:t>
      </w:r>
      <w:r>
        <w:rPr>
          <w:rFonts w:eastAsia="Calibri"/>
          <w:sz w:val="28"/>
          <w:szCs w:val="28"/>
          <w:lang w:eastAsia="en-US"/>
        </w:rPr>
        <w:t xml:space="preserve"> </w:t>
      </w:r>
      <w:r w:rsidRPr="00A85EE8">
        <w:rPr>
          <w:rFonts w:eastAsia="Calibri"/>
          <w:sz w:val="28"/>
          <w:szCs w:val="28"/>
          <w:lang w:eastAsia="en-US"/>
        </w:rPr>
        <w:t>Тонкопий, Е.М.</w:t>
      </w:r>
      <w:r>
        <w:rPr>
          <w:rFonts w:eastAsia="Calibri"/>
          <w:sz w:val="28"/>
          <w:szCs w:val="28"/>
          <w:lang w:eastAsia="en-US"/>
        </w:rPr>
        <w:t xml:space="preserve"> </w:t>
      </w:r>
      <w:r w:rsidRPr="00A85EE8">
        <w:rPr>
          <w:rFonts w:eastAsia="Calibri"/>
          <w:sz w:val="28"/>
          <w:szCs w:val="28"/>
          <w:lang w:eastAsia="en-US"/>
        </w:rPr>
        <w:t>Упушев өз еңбектерiн арнады.</w:t>
      </w:r>
    </w:p>
    <w:p w:rsidR="00A85EE8" w:rsidRPr="00A85EE8" w:rsidRDefault="00A85EE8" w:rsidP="00A85EE8">
      <w:pPr>
        <w:tabs>
          <w:tab w:val="left" w:pos="284"/>
          <w:tab w:val="left" w:pos="993"/>
        </w:tabs>
        <w:ind w:firstLine="567"/>
        <w:jc w:val="both"/>
        <w:rPr>
          <w:rFonts w:eastAsia="Calibri"/>
          <w:sz w:val="28"/>
          <w:szCs w:val="28"/>
          <w:lang w:eastAsia="en-US"/>
        </w:rPr>
      </w:pPr>
      <w:r w:rsidRPr="00A85EE8">
        <w:rPr>
          <w:rFonts w:eastAsia="Calibri"/>
          <w:sz w:val="28"/>
          <w:szCs w:val="28"/>
          <w:lang w:eastAsia="en-US"/>
        </w:rPr>
        <w:t>Диссертациялық зерттеудiң мақсаты теориялы-әдiстемелiк дәлелдеуде және мұнай-газ корпорацияның инновациялық қызметiнiң дамытуының тетiктерiнiң өңдеуiне болады.</w:t>
      </w:r>
    </w:p>
    <w:p w:rsidR="00A85EE8" w:rsidRPr="00A85EE8" w:rsidRDefault="00A85EE8" w:rsidP="00A85EE8">
      <w:pPr>
        <w:tabs>
          <w:tab w:val="left" w:pos="284"/>
          <w:tab w:val="left" w:pos="993"/>
        </w:tabs>
        <w:ind w:firstLine="567"/>
        <w:jc w:val="both"/>
        <w:rPr>
          <w:rFonts w:eastAsia="Calibri"/>
          <w:sz w:val="28"/>
          <w:szCs w:val="28"/>
          <w:lang w:eastAsia="en-US"/>
        </w:rPr>
      </w:pPr>
      <w:r w:rsidRPr="00A85EE8">
        <w:rPr>
          <w:rFonts w:eastAsia="Calibri"/>
          <w:sz w:val="28"/>
          <w:szCs w:val="28"/>
          <w:lang w:eastAsia="en-US"/>
        </w:rPr>
        <w:t>Қойылған мақсаттың табыстары үшiн келесi есептер шешуге керек:</w:t>
      </w:r>
    </w:p>
    <w:p w:rsidR="00A85EE8" w:rsidRPr="00A85EE8" w:rsidRDefault="00A85EE8" w:rsidP="00A85EE8">
      <w:pPr>
        <w:tabs>
          <w:tab w:val="left" w:pos="284"/>
          <w:tab w:val="left" w:pos="993"/>
        </w:tabs>
        <w:ind w:firstLine="567"/>
        <w:jc w:val="both"/>
        <w:rPr>
          <w:rFonts w:eastAsia="Calibri"/>
          <w:sz w:val="28"/>
          <w:szCs w:val="28"/>
          <w:lang w:eastAsia="en-US"/>
        </w:rPr>
      </w:pPr>
      <w:r w:rsidRPr="00A85EE8">
        <w:rPr>
          <w:rFonts w:eastAsia="Calibri"/>
          <w:sz w:val="28"/>
          <w:szCs w:val="28"/>
          <w:lang w:eastAsia="en-US"/>
        </w:rPr>
        <w:t>-</w:t>
      </w:r>
      <w:r w:rsidRPr="00A85EE8">
        <w:rPr>
          <w:rFonts w:eastAsia="Calibri"/>
          <w:sz w:val="28"/>
          <w:szCs w:val="28"/>
          <w:lang w:eastAsia="en-US"/>
        </w:rPr>
        <w:tab/>
        <w:t xml:space="preserve">мұнай-газ корпорацияның инновациялық қызметiнiң теориялық негiздерiн зерттеу; </w:t>
      </w:r>
    </w:p>
    <w:p w:rsidR="00A85EE8" w:rsidRPr="00A85EE8" w:rsidRDefault="00A85EE8" w:rsidP="00A85EE8">
      <w:pPr>
        <w:tabs>
          <w:tab w:val="left" w:pos="284"/>
          <w:tab w:val="left" w:pos="993"/>
        </w:tabs>
        <w:ind w:firstLine="567"/>
        <w:jc w:val="both"/>
        <w:rPr>
          <w:rFonts w:eastAsia="Calibri"/>
          <w:sz w:val="28"/>
          <w:szCs w:val="28"/>
          <w:lang w:eastAsia="en-US"/>
        </w:rPr>
      </w:pPr>
      <w:r w:rsidRPr="00A85EE8">
        <w:rPr>
          <w:rFonts w:eastAsia="Calibri"/>
          <w:sz w:val="28"/>
          <w:szCs w:val="28"/>
          <w:lang w:eastAsia="en-US"/>
        </w:rPr>
        <w:t>-</w:t>
      </w:r>
      <w:r w:rsidRPr="00A85EE8">
        <w:rPr>
          <w:rFonts w:eastAsia="Calibri"/>
          <w:sz w:val="28"/>
          <w:szCs w:val="28"/>
          <w:lang w:eastAsia="en-US"/>
        </w:rPr>
        <w:tab/>
        <w:t>мұнай-газ корпорацияның инновациялық қызметiнiң талдауын орындау;</w:t>
      </w:r>
    </w:p>
    <w:p w:rsidR="00A85EE8" w:rsidRPr="00A85EE8" w:rsidRDefault="00A85EE8" w:rsidP="00A85EE8">
      <w:pPr>
        <w:tabs>
          <w:tab w:val="left" w:pos="284"/>
          <w:tab w:val="left" w:pos="993"/>
        </w:tabs>
        <w:ind w:firstLine="567"/>
        <w:jc w:val="both"/>
        <w:rPr>
          <w:rFonts w:eastAsia="Calibri"/>
          <w:sz w:val="28"/>
          <w:szCs w:val="28"/>
          <w:lang w:eastAsia="en-US"/>
        </w:rPr>
      </w:pPr>
      <w:r w:rsidRPr="00A85EE8">
        <w:rPr>
          <w:rFonts w:eastAsia="Calibri"/>
          <w:sz w:val="28"/>
          <w:szCs w:val="28"/>
          <w:lang w:eastAsia="en-US"/>
        </w:rPr>
        <w:t>-</w:t>
      </w:r>
      <w:r w:rsidRPr="00A85EE8">
        <w:rPr>
          <w:rFonts w:eastAsia="Calibri"/>
          <w:sz w:val="28"/>
          <w:szCs w:val="28"/>
          <w:lang w:eastAsia="en-US"/>
        </w:rPr>
        <w:tab/>
        <w:t>резервтер және мұнай-газ корпорацияның инновациялық қызметiнiң дамытуын мүмкiндiктi қарап шығу;</w:t>
      </w:r>
    </w:p>
    <w:p w:rsidR="00A85EE8" w:rsidRPr="00A85EE8" w:rsidRDefault="00A85EE8" w:rsidP="00A85EE8">
      <w:pPr>
        <w:tabs>
          <w:tab w:val="left" w:pos="284"/>
          <w:tab w:val="left" w:pos="993"/>
        </w:tabs>
        <w:ind w:firstLine="567"/>
        <w:jc w:val="both"/>
        <w:rPr>
          <w:rFonts w:eastAsia="Calibri"/>
          <w:sz w:val="28"/>
          <w:szCs w:val="28"/>
          <w:lang w:eastAsia="en-US"/>
        </w:rPr>
      </w:pPr>
      <w:r w:rsidRPr="00A85EE8">
        <w:rPr>
          <w:rFonts w:eastAsia="Calibri"/>
          <w:sz w:val="28"/>
          <w:szCs w:val="28"/>
          <w:lang w:eastAsia="en-US"/>
        </w:rPr>
        <w:t>-</w:t>
      </w:r>
      <w:r w:rsidRPr="00A85EE8">
        <w:rPr>
          <w:rFonts w:eastAsia="Calibri"/>
          <w:sz w:val="28"/>
          <w:szCs w:val="28"/>
          <w:lang w:eastAsia="en-US"/>
        </w:rPr>
        <w:tab/>
        <w:t>мұнай-газ корпорацияның инновациялық қызметiнiң дамытуының басымдылықтарын жасау.</w:t>
      </w:r>
    </w:p>
    <w:p w:rsidR="00A85EE8" w:rsidRPr="00A85EE8" w:rsidRDefault="00A85EE8" w:rsidP="00A85EE8">
      <w:pPr>
        <w:tabs>
          <w:tab w:val="left" w:pos="284"/>
          <w:tab w:val="left" w:pos="993"/>
        </w:tabs>
        <w:ind w:firstLine="567"/>
        <w:jc w:val="both"/>
        <w:rPr>
          <w:rFonts w:eastAsia="Calibri"/>
          <w:sz w:val="28"/>
          <w:szCs w:val="28"/>
          <w:lang w:eastAsia="en-US"/>
        </w:rPr>
      </w:pPr>
      <w:r w:rsidRPr="00A85EE8">
        <w:rPr>
          <w:rFonts w:eastAsia="Calibri"/>
          <w:sz w:val="28"/>
          <w:szCs w:val="28"/>
          <w:lang w:eastAsia="en-US"/>
        </w:rPr>
        <w:t>Зерттеу нысаналар Қазақстан мұнай-газ корпорациялары болып табылады.</w:t>
      </w:r>
    </w:p>
    <w:p w:rsidR="00A85EE8" w:rsidRPr="00A85EE8" w:rsidRDefault="00A85EE8" w:rsidP="00A85EE8">
      <w:pPr>
        <w:tabs>
          <w:tab w:val="left" w:pos="284"/>
          <w:tab w:val="left" w:pos="993"/>
        </w:tabs>
        <w:ind w:firstLine="567"/>
        <w:jc w:val="both"/>
        <w:rPr>
          <w:rFonts w:eastAsia="Calibri"/>
          <w:sz w:val="28"/>
          <w:szCs w:val="28"/>
          <w:lang w:eastAsia="en-US"/>
        </w:rPr>
      </w:pPr>
      <w:r w:rsidRPr="00A85EE8">
        <w:rPr>
          <w:rFonts w:eastAsia="Calibri"/>
          <w:sz w:val="28"/>
          <w:szCs w:val="28"/>
          <w:lang w:eastAsia="en-US"/>
        </w:rPr>
        <w:t>Зерттеулер затпен мұнай-газ корпорацияның өрлеу кезiнде инновациялық қызметiнiң экономикалық қатынастарын сөз сөйлейдi.</w:t>
      </w:r>
    </w:p>
    <w:p w:rsidR="00A85EE8" w:rsidRPr="00A85EE8" w:rsidRDefault="00A85EE8" w:rsidP="00A85EE8">
      <w:pPr>
        <w:tabs>
          <w:tab w:val="left" w:pos="284"/>
          <w:tab w:val="left" w:pos="993"/>
        </w:tabs>
        <w:ind w:firstLine="567"/>
        <w:jc w:val="both"/>
        <w:rPr>
          <w:rFonts w:eastAsia="Calibri"/>
          <w:sz w:val="28"/>
          <w:szCs w:val="28"/>
          <w:lang w:eastAsia="en-US"/>
        </w:rPr>
      </w:pPr>
      <w:r w:rsidRPr="00A85EE8">
        <w:rPr>
          <w:rFonts w:eastAsia="Calibri"/>
          <w:sz w:val="28"/>
          <w:szCs w:val="28"/>
          <w:lang w:eastAsia="en-US"/>
        </w:rPr>
        <w:t>Зерттеудiң әдiстерi. Зерттеулер процессте статистикалық мәлiметтердiң саралау әдiсi, сарапшылық бағалар, топтауларды әдiстер, экономика-математикалық әдiстерімен қолданылды.</w:t>
      </w:r>
    </w:p>
    <w:p w:rsidR="00A85EE8" w:rsidRPr="00A85EE8" w:rsidRDefault="00A85EE8" w:rsidP="00A85EE8">
      <w:pPr>
        <w:tabs>
          <w:tab w:val="left" w:pos="284"/>
          <w:tab w:val="left" w:pos="993"/>
        </w:tabs>
        <w:ind w:firstLine="567"/>
        <w:jc w:val="both"/>
        <w:rPr>
          <w:rFonts w:eastAsia="Calibri"/>
          <w:sz w:val="28"/>
          <w:szCs w:val="28"/>
          <w:lang w:eastAsia="en-US"/>
        </w:rPr>
      </w:pPr>
      <w:r w:rsidRPr="00A85EE8">
        <w:rPr>
          <w:rFonts w:eastAsia="Calibri"/>
          <w:sz w:val="28"/>
          <w:szCs w:val="28"/>
          <w:lang w:eastAsia="en-US"/>
        </w:rPr>
        <w:t>Қорғалатын жағдайлардың диссертациядағы ғылыми жаңалығы төмендегiдей болады:</w:t>
      </w:r>
    </w:p>
    <w:p w:rsidR="00A85EE8" w:rsidRPr="00A85EE8" w:rsidRDefault="00A85EE8" w:rsidP="00A85EE8">
      <w:pPr>
        <w:tabs>
          <w:tab w:val="left" w:pos="284"/>
          <w:tab w:val="left" w:pos="993"/>
        </w:tabs>
        <w:ind w:firstLine="567"/>
        <w:jc w:val="both"/>
        <w:rPr>
          <w:rFonts w:eastAsia="Calibri"/>
          <w:sz w:val="28"/>
          <w:szCs w:val="28"/>
          <w:lang w:eastAsia="en-US"/>
        </w:rPr>
      </w:pPr>
      <w:r w:rsidRPr="00A85EE8">
        <w:rPr>
          <w:rFonts w:eastAsia="Calibri"/>
          <w:sz w:val="28"/>
          <w:szCs w:val="28"/>
          <w:lang w:eastAsia="en-US"/>
        </w:rPr>
        <w:t>-</w:t>
      </w:r>
      <w:r w:rsidRPr="00A85EE8">
        <w:rPr>
          <w:rFonts w:eastAsia="Calibri"/>
          <w:sz w:val="28"/>
          <w:szCs w:val="28"/>
          <w:lang w:eastAsia="en-US"/>
        </w:rPr>
        <w:tab/>
        <w:t>мұнай-газ корпорацияның инновациялық қызметiнiң дамытуының теориялы-әдiстемелiк негiздерi жасалған;</w:t>
      </w:r>
    </w:p>
    <w:p w:rsidR="00A85EE8" w:rsidRPr="00A85EE8" w:rsidRDefault="00A85EE8" w:rsidP="00A85EE8">
      <w:pPr>
        <w:tabs>
          <w:tab w:val="left" w:pos="284"/>
          <w:tab w:val="left" w:pos="993"/>
        </w:tabs>
        <w:ind w:firstLine="567"/>
        <w:jc w:val="both"/>
        <w:rPr>
          <w:rFonts w:eastAsia="Calibri"/>
          <w:sz w:val="28"/>
          <w:szCs w:val="28"/>
          <w:lang w:eastAsia="en-US"/>
        </w:rPr>
      </w:pPr>
      <w:r w:rsidRPr="00A85EE8">
        <w:rPr>
          <w:rFonts w:eastAsia="Calibri"/>
          <w:sz w:val="28"/>
          <w:szCs w:val="28"/>
          <w:lang w:eastAsia="en-US"/>
        </w:rPr>
        <w:t>-</w:t>
      </w:r>
      <w:r w:rsidRPr="00A85EE8">
        <w:rPr>
          <w:rFonts w:eastAsia="Calibri"/>
          <w:sz w:val="28"/>
          <w:szCs w:val="28"/>
          <w:lang w:eastAsia="en-US"/>
        </w:rPr>
        <w:tab/>
        <w:t>мұнай-газ корпорацияның қызметтерiн iстелiнген талдауды негiзде оның инновациялық қызметiнiң дамытуының резервтерi көрсетiлген;</w:t>
      </w:r>
    </w:p>
    <w:p w:rsidR="00A85EE8" w:rsidRPr="00A85EE8" w:rsidRDefault="00A85EE8" w:rsidP="00A85EE8">
      <w:pPr>
        <w:tabs>
          <w:tab w:val="left" w:pos="284"/>
          <w:tab w:val="left" w:pos="993"/>
        </w:tabs>
        <w:ind w:firstLine="567"/>
        <w:jc w:val="both"/>
        <w:rPr>
          <w:rFonts w:eastAsia="Calibri"/>
          <w:sz w:val="28"/>
          <w:szCs w:val="28"/>
          <w:lang w:eastAsia="en-US"/>
        </w:rPr>
      </w:pPr>
      <w:r w:rsidRPr="00A85EE8">
        <w:rPr>
          <w:rFonts w:eastAsia="Calibri"/>
          <w:sz w:val="28"/>
          <w:szCs w:val="28"/>
          <w:lang w:eastAsia="en-US"/>
        </w:rPr>
        <w:t>-</w:t>
      </w:r>
      <w:r w:rsidRPr="00A85EE8">
        <w:rPr>
          <w:rFonts w:eastAsia="Calibri"/>
          <w:sz w:val="28"/>
          <w:szCs w:val="28"/>
          <w:lang w:eastAsia="en-US"/>
        </w:rPr>
        <w:tab/>
        <w:t xml:space="preserve">мұнай-газ корпорациядағы инновациялық жоғары технологиялы қайта өңдейтiн өндiрiстердiң дамытуының басымдылықтары айқындалған; </w:t>
      </w:r>
    </w:p>
    <w:p w:rsidR="00A85EE8" w:rsidRPr="00A85EE8" w:rsidRDefault="00A85EE8" w:rsidP="00A85EE8">
      <w:pPr>
        <w:tabs>
          <w:tab w:val="left" w:pos="284"/>
          <w:tab w:val="left" w:pos="993"/>
        </w:tabs>
        <w:ind w:firstLine="567"/>
        <w:jc w:val="both"/>
        <w:rPr>
          <w:rFonts w:eastAsia="Calibri"/>
          <w:sz w:val="28"/>
          <w:szCs w:val="28"/>
          <w:lang w:eastAsia="en-US"/>
        </w:rPr>
      </w:pPr>
      <w:r w:rsidRPr="00A85EE8">
        <w:rPr>
          <w:rFonts w:eastAsia="Calibri"/>
          <w:sz w:val="28"/>
          <w:szCs w:val="28"/>
          <w:lang w:eastAsia="en-US"/>
        </w:rPr>
        <w:t>-</w:t>
      </w:r>
      <w:r w:rsidRPr="00A85EE8">
        <w:rPr>
          <w:rFonts w:eastAsia="Calibri"/>
          <w:sz w:val="28"/>
          <w:szCs w:val="28"/>
          <w:lang w:eastAsia="en-US"/>
        </w:rPr>
        <w:tab/>
        <w:t>мұнай-газ корпорацияның инновациялық қызметiнiң дамытуын бағыт iстеп шығарған.</w:t>
      </w:r>
    </w:p>
    <w:p w:rsidR="00A85EE8" w:rsidRPr="00A85EE8" w:rsidRDefault="00A85EE8" w:rsidP="00A85EE8">
      <w:pPr>
        <w:tabs>
          <w:tab w:val="left" w:pos="284"/>
          <w:tab w:val="left" w:pos="993"/>
        </w:tabs>
        <w:ind w:firstLine="567"/>
        <w:jc w:val="both"/>
        <w:rPr>
          <w:rFonts w:eastAsia="Calibri"/>
          <w:sz w:val="28"/>
          <w:szCs w:val="28"/>
          <w:lang w:eastAsia="en-US"/>
        </w:rPr>
      </w:pPr>
      <w:r w:rsidRPr="00A85EE8">
        <w:rPr>
          <w:rFonts w:eastAsia="Calibri"/>
          <w:sz w:val="28"/>
          <w:szCs w:val="28"/>
          <w:lang w:eastAsia="en-US"/>
        </w:rPr>
        <w:t>Зерттеу нәтижелерд</w:t>
      </w:r>
      <w:r>
        <w:rPr>
          <w:rFonts w:eastAsia="Calibri"/>
          <w:sz w:val="28"/>
          <w:szCs w:val="28"/>
          <w:lang w:eastAsia="en-US"/>
        </w:rPr>
        <w:t>i жаттығу маңыздылығы.</w:t>
      </w:r>
      <w:r w:rsidRPr="00A85EE8">
        <w:rPr>
          <w:rFonts w:eastAsia="Calibri"/>
          <w:sz w:val="28"/>
          <w:szCs w:val="28"/>
          <w:lang w:eastAsia="en-US"/>
        </w:rPr>
        <w:t xml:space="preserve"> Зерттеу нәтижелердi жаттығу маңыздылығы дәлелдеуде және мұнай-газ корпорацияның инновациялық қызметiнiң дамытуын әбден жетiлдiру бағытталған практикалық тәжiрибеде қолдана алған нақты ұсыныстардың өңдеуiне тұрады. </w:t>
      </w:r>
    </w:p>
    <w:p w:rsidR="00A85EE8" w:rsidRPr="00A85EE8" w:rsidRDefault="00A85EE8" w:rsidP="00A85EE8">
      <w:pPr>
        <w:tabs>
          <w:tab w:val="left" w:pos="284"/>
          <w:tab w:val="left" w:pos="993"/>
        </w:tabs>
        <w:ind w:firstLine="567"/>
        <w:jc w:val="both"/>
        <w:rPr>
          <w:rFonts w:eastAsia="Calibri"/>
          <w:sz w:val="28"/>
          <w:szCs w:val="28"/>
          <w:lang w:eastAsia="en-US"/>
        </w:rPr>
      </w:pPr>
      <w:r w:rsidRPr="00A85EE8">
        <w:rPr>
          <w:rFonts w:eastAsia="Calibri"/>
          <w:sz w:val="28"/>
          <w:szCs w:val="28"/>
          <w:lang w:eastAsia="en-US"/>
        </w:rPr>
        <w:t xml:space="preserve">Қорытындылар және диссертация алған ұсыныстар мұнай-газ корпорацияның инновациялық қызметiнiң дамытуы және шикiзат </w:t>
      </w:r>
      <w:r w:rsidRPr="00A85EE8">
        <w:rPr>
          <w:rFonts w:eastAsia="Calibri"/>
          <w:sz w:val="28"/>
          <w:szCs w:val="28"/>
          <w:lang w:eastAsia="en-US"/>
        </w:rPr>
        <w:lastRenderedPageBreak/>
        <w:t>кешенiнiң бәсекеге түсе алатындығын жоғарылатуға бағытталған. Алған нәтижелер республиканың мұнай-газ өндiрушi кәсiпорындары тағы басқалар «Казмунайгаз» ННК үшiн нақтылы мүдде ұсына алады.</w:t>
      </w:r>
    </w:p>
    <w:p w:rsidR="00A85EE8" w:rsidRPr="00A85EE8" w:rsidRDefault="00A85EE8" w:rsidP="00A85EE8">
      <w:pPr>
        <w:tabs>
          <w:tab w:val="left" w:pos="284"/>
          <w:tab w:val="left" w:pos="993"/>
        </w:tabs>
        <w:ind w:firstLine="567"/>
        <w:jc w:val="both"/>
        <w:rPr>
          <w:rFonts w:eastAsia="Calibri"/>
          <w:sz w:val="28"/>
          <w:szCs w:val="28"/>
          <w:lang w:eastAsia="en-US"/>
        </w:rPr>
      </w:pPr>
      <w:r w:rsidRPr="00A85EE8">
        <w:rPr>
          <w:rFonts w:eastAsia="Calibri"/>
          <w:sz w:val="28"/>
          <w:szCs w:val="28"/>
          <w:lang w:eastAsia="en-US"/>
        </w:rPr>
        <w:t>Диссертацияның тақырыбы бойынша жариялалған ғылыми еңбектердi тiзiмі:</w:t>
      </w:r>
    </w:p>
    <w:p w:rsidR="00A85EE8" w:rsidRPr="00A85EE8" w:rsidRDefault="00A85EE8" w:rsidP="00A85EE8">
      <w:pPr>
        <w:tabs>
          <w:tab w:val="left" w:pos="284"/>
          <w:tab w:val="left" w:pos="993"/>
        </w:tabs>
        <w:ind w:firstLine="567"/>
        <w:jc w:val="both"/>
        <w:rPr>
          <w:rFonts w:eastAsia="Calibri"/>
          <w:sz w:val="28"/>
          <w:szCs w:val="28"/>
          <w:lang w:eastAsia="en-US"/>
        </w:rPr>
      </w:pPr>
      <w:r w:rsidRPr="00A85EE8">
        <w:rPr>
          <w:rFonts w:eastAsia="Calibri"/>
          <w:sz w:val="28"/>
          <w:szCs w:val="28"/>
          <w:lang w:eastAsia="en-US"/>
        </w:rPr>
        <w:t>1</w:t>
      </w:r>
      <w:r w:rsidRPr="00A85EE8">
        <w:rPr>
          <w:rFonts w:eastAsia="Calibri"/>
          <w:sz w:val="28"/>
          <w:szCs w:val="28"/>
          <w:lang w:eastAsia="en-US"/>
        </w:rPr>
        <w:tab/>
        <w:t xml:space="preserve">Современные подходы к стратегии деятельности нефтедобывающих компаний // «Экономика и статистика» журналы. Астана, № 4, 2011. 122-126 б. </w:t>
      </w:r>
    </w:p>
    <w:p w:rsidR="00A85EE8" w:rsidRPr="00A85EE8" w:rsidRDefault="00A85EE8" w:rsidP="00A85EE8">
      <w:pPr>
        <w:tabs>
          <w:tab w:val="left" w:pos="284"/>
          <w:tab w:val="left" w:pos="993"/>
        </w:tabs>
        <w:ind w:firstLine="567"/>
        <w:jc w:val="both"/>
        <w:rPr>
          <w:rFonts w:eastAsia="Calibri"/>
          <w:sz w:val="28"/>
          <w:szCs w:val="28"/>
          <w:lang w:eastAsia="en-US"/>
        </w:rPr>
      </w:pPr>
      <w:r w:rsidRPr="00A85EE8">
        <w:rPr>
          <w:rFonts w:eastAsia="Calibri"/>
          <w:sz w:val="28"/>
          <w:szCs w:val="28"/>
          <w:lang w:eastAsia="en-US"/>
        </w:rPr>
        <w:t>2</w:t>
      </w:r>
      <w:r w:rsidRPr="00A85EE8">
        <w:rPr>
          <w:rFonts w:eastAsia="Calibri"/>
          <w:sz w:val="28"/>
          <w:szCs w:val="28"/>
          <w:lang w:eastAsia="en-US"/>
        </w:rPr>
        <w:tab/>
        <w:t>Направления государственного регулирования инновационного развития нефтедобывающих корпораций // IV Халықаралық ғылыми-практикалық конференцияның материалдары «Проблемы формирования новой экономики XXI века», Киев, 22-23 декабря 2011 года. 48-50 б.</w:t>
      </w:r>
    </w:p>
    <w:p w:rsidR="00531D13" w:rsidRDefault="00A85EE8" w:rsidP="00A85EE8">
      <w:pPr>
        <w:tabs>
          <w:tab w:val="left" w:pos="284"/>
          <w:tab w:val="left" w:pos="993"/>
        </w:tabs>
        <w:ind w:firstLine="567"/>
        <w:jc w:val="both"/>
        <w:rPr>
          <w:rFonts w:eastAsia="Calibri"/>
          <w:sz w:val="28"/>
          <w:szCs w:val="28"/>
          <w:lang w:eastAsia="en-US"/>
        </w:rPr>
      </w:pPr>
      <w:r w:rsidRPr="00A85EE8">
        <w:rPr>
          <w:rFonts w:eastAsia="Calibri"/>
          <w:sz w:val="28"/>
          <w:szCs w:val="28"/>
          <w:lang w:eastAsia="en-US"/>
        </w:rPr>
        <w:t>3</w:t>
      </w:r>
      <w:r w:rsidRPr="00A85EE8">
        <w:rPr>
          <w:rFonts w:eastAsia="Calibri"/>
          <w:sz w:val="28"/>
          <w:szCs w:val="28"/>
          <w:lang w:eastAsia="en-US"/>
        </w:rPr>
        <w:tab/>
        <w:t>Нефтегазовый сектор и его место в финансовом бюджете региона // «Фундаментальные исследования» журналы. М., «Академия естествознания». № 3, 2012. 483-488 б.</w:t>
      </w:r>
    </w:p>
    <w:p w:rsidR="00531D13" w:rsidRDefault="00531D13" w:rsidP="00B9507A">
      <w:pPr>
        <w:tabs>
          <w:tab w:val="left" w:pos="284"/>
          <w:tab w:val="left" w:pos="993"/>
        </w:tabs>
        <w:ind w:firstLine="567"/>
        <w:jc w:val="both"/>
        <w:rPr>
          <w:rFonts w:eastAsia="Calibri"/>
          <w:sz w:val="28"/>
          <w:szCs w:val="28"/>
          <w:lang w:eastAsia="en-US"/>
        </w:rPr>
      </w:pPr>
    </w:p>
    <w:p w:rsidR="00A85EE8" w:rsidRDefault="00A85EE8" w:rsidP="00B53375">
      <w:pPr>
        <w:tabs>
          <w:tab w:val="left" w:pos="284"/>
          <w:tab w:val="left" w:pos="993"/>
        </w:tabs>
        <w:ind w:firstLine="567"/>
        <w:jc w:val="center"/>
        <w:rPr>
          <w:rFonts w:eastAsia="Calibri"/>
          <w:sz w:val="28"/>
          <w:szCs w:val="28"/>
          <w:lang w:eastAsia="en-US"/>
        </w:rPr>
      </w:pPr>
    </w:p>
    <w:p w:rsidR="00A85EE8" w:rsidRDefault="00A85EE8" w:rsidP="00B53375">
      <w:pPr>
        <w:tabs>
          <w:tab w:val="left" w:pos="284"/>
          <w:tab w:val="left" w:pos="993"/>
        </w:tabs>
        <w:ind w:firstLine="567"/>
        <w:jc w:val="center"/>
        <w:rPr>
          <w:rFonts w:eastAsia="Calibri"/>
          <w:sz w:val="28"/>
          <w:szCs w:val="28"/>
          <w:lang w:eastAsia="en-US"/>
        </w:rPr>
      </w:pPr>
    </w:p>
    <w:p w:rsidR="00A85EE8" w:rsidRDefault="00A85EE8" w:rsidP="00B53375">
      <w:pPr>
        <w:tabs>
          <w:tab w:val="left" w:pos="284"/>
          <w:tab w:val="left" w:pos="993"/>
        </w:tabs>
        <w:ind w:firstLine="567"/>
        <w:jc w:val="center"/>
        <w:rPr>
          <w:rFonts w:eastAsia="Calibri"/>
          <w:sz w:val="28"/>
          <w:szCs w:val="28"/>
          <w:lang w:eastAsia="en-US"/>
        </w:rPr>
      </w:pPr>
    </w:p>
    <w:p w:rsidR="00A85EE8" w:rsidRDefault="00A85EE8" w:rsidP="00B53375">
      <w:pPr>
        <w:tabs>
          <w:tab w:val="left" w:pos="284"/>
          <w:tab w:val="left" w:pos="993"/>
        </w:tabs>
        <w:ind w:firstLine="567"/>
        <w:jc w:val="center"/>
        <w:rPr>
          <w:rFonts w:eastAsia="Calibri"/>
          <w:sz w:val="28"/>
          <w:szCs w:val="28"/>
          <w:lang w:eastAsia="en-US"/>
        </w:rPr>
      </w:pPr>
    </w:p>
    <w:p w:rsidR="00A85EE8" w:rsidRDefault="00A85EE8" w:rsidP="00B53375">
      <w:pPr>
        <w:tabs>
          <w:tab w:val="left" w:pos="284"/>
          <w:tab w:val="left" w:pos="993"/>
        </w:tabs>
        <w:ind w:firstLine="567"/>
        <w:jc w:val="center"/>
        <w:rPr>
          <w:rFonts w:eastAsia="Calibri"/>
          <w:sz w:val="28"/>
          <w:szCs w:val="28"/>
          <w:lang w:eastAsia="en-US"/>
        </w:rPr>
      </w:pPr>
    </w:p>
    <w:p w:rsidR="00A85EE8" w:rsidRDefault="00A85EE8" w:rsidP="00B53375">
      <w:pPr>
        <w:tabs>
          <w:tab w:val="left" w:pos="284"/>
          <w:tab w:val="left" w:pos="993"/>
        </w:tabs>
        <w:ind w:firstLine="567"/>
        <w:jc w:val="center"/>
        <w:rPr>
          <w:rFonts w:eastAsia="Calibri"/>
          <w:sz w:val="28"/>
          <w:szCs w:val="28"/>
          <w:lang w:eastAsia="en-US"/>
        </w:rPr>
      </w:pPr>
    </w:p>
    <w:p w:rsidR="00A85EE8" w:rsidRDefault="00A85EE8" w:rsidP="00B53375">
      <w:pPr>
        <w:tabs>
          <w:tab w:val="left" w:pos="284"/>
          <w:tab w:val="left" w:pos="993"/>
        </w:tabs>
        <w:ind w:firstLine="567"/>
        <w:jc w:val="center"/>
        <w:rPr>
          <w:rFonts w:eastAsia="Calibri"/>
          <w:sz w:val="28"/>
          <w:szCs w:val="28"/>
          <w:lang w:eastAsia="en-US"/>
        </w:rPr>
      </w:pPr>
    </w:p>
    <w:p w:rsidR="00A85EE8" w:rsidRDefault="00A85EE8" w:rsidP="00B53375">
      <w:pPr>
        <w:tabs>
          <w:tab w:val="left" w:pos="284"/>
          <w:tab w:val="left" w:pos="993"/>
        </w:tabs>
        <w:ind w:firstLine="567"/>
        <w:jc w:val="center"/>
        <w:rPr>
          <w:rFonts w:eastAsia="Calibri"/>
          <w:sz w:val="28"/>
          <w:szCs w:val="28"/>
          <w:lang w:eastAsia="en-US"/>
        </w:rPr>
      </w:pPr>
    </w:p>
    <w:p w:rsidR="00A85EE8" w:rsidRDefault="00A85EE8" w:rsidP="00B53375">
      <w:pPr>
        <w:tabs>
          <w:tab w:val="left" w:pos="284"/>
          <w:tab w:val="left" w:pos="993"/>
        </w:tabs>
        <w:ind w:firstLine="567"/>
        <w:jc w:val="center"/>
        <w:rPr>
          <w:rFonts w:eastAsia="Calibri"/>
          <w:sz w:val="28"/>
          <w:szCs w:val="28"/>
          <w:lang w:eastAsia="en-US"/>
        </w:rPr>
      </w:pPr>
    </w:p>
    <w:p w:rsidR="00A85EE8" w:rsidRDefault="00A85EE8" w:rsidP="00B53375">
      <w:pPr>
        <w:tabs>
          <w:tab w:val="left" w:pos="284"/>
          <w:tab w:val="left" w:pos="993"/>
        </w:tabs>
        <w:ind w:firstLine="567"/>
        <w:jc w:val="center"/>
        <w:rPr>
          <w:rFonts w:eastAsia="Calibri"/>
          <w:sz w:val="28"/>
          <w:szCs w:val="28"/>
          <w:lang w:eastAsia="en-US"/>
        </w:rPr>
      </w:pPr>
    </w:p>
    <w:p w:rsidR="00A85EE8" w:rsidRDefault="00A85EE8" w:rsidP="00B53375">
      <w:pPr>
        <w:tabs>
          <w:tab w:val="left" w:pos="284"/>
          <w:tab w:val="left" w:pos="993"/>
        </w:tabs>
        <w:ind w:firstLine="567"/>
        <w:jc w:val="center"/>
        <w:rPr>
          <w:rFonts w:eastAsia="Calibri"/>
          <w:sz w:val="28"/>
          <w:szCs w:val="28"/>
          <w:lang w:eastAsia="en-US"/>
        </w:rPr>
      </w:pPr>
    </w:p>
    <w:p w:rsidR="00A85EE8" w:rsidRDefault="00A85EE8" w:rsidP="00B53375">
      <w:pPr>
        <w:tabs>
          <w:tab w:val="left" w:pos="284"/>
          <w:tab w:val="left" w:pos="993"/>
        </w:tabs>
        <w:ind w:firstLine="567"/>
        <w:jc w:val="center"/>
        <w:rPr>
          <w:rFonts w:eastAsia="Calibri"/>
          <w:sz w:val="28"/>
          <w:szCs w:val="28"/>
          <w:lang w:eastAsia="en-US"/>
        </w:rPr>
      </w:pPr>
    </w:p>
    <w:p w:rsidR="00A85EE8" w:rsidRDefault="00A85EE8" w:rsidP="00B53375">
      <w:pPr>
        <w:tabs>
          <w:tab w:val="left" w:pos="284"/>
          <w:tab w:val="left" w:pos="993"/>
        </w:tabs>
        <w:ind w:firstLine="567"/>
        <w:jc w:val="center"/>
        <w:rPr>
          <w:rFonts w:eastAsia="Calibri"/>
          <w:sz w:val="28"/>
          <w:szCs w:val="28"/>
          <w:lang w:eastAsia="en-US"/>
        </w:rPr>
      </w:pPr>
    </w:p>
    <w:p w:rsidR="00A85EE8" w:rsidRDefault="00A85EE8" w:rsidP="00B53375">
      <w:pPr>
        <w:tabs>
          <w:tab w:val="left" w:pos="284"/>
          <w:tab w:val="left" w:pos="993"/>
        </w:tabs>
        <w:ind w:firstLine="567"/>
        <w:jc w:val="center"/>
        <w:rPr>
          <w:rFonts w:eastAsia="Calibri"/>
          <w:sz w:val="28"/>
          <w:szCs w:val="28"/>
          <w:lang w:eastAsia="en-US"/>
        </w:rPr>
      </w:pPr>
    </w:p>
    <w:p w:rsidR="00A85EE8" w:rsidRDefault="00A85EE8" w:rsidP="00B53375">
      <w:pPr>
        <w:tabs>
          <w:tab w:val="left" w:pos="284"/>
          <w:tab w:val="left" w:pos="993"/>
        </w:tabs>
        <w:ind w:firstLine="567"/>
        <w:jc w:val="center"/>
        <w:rPr>
          <w:rFonts w:eastAsia="Calibri"/>
          <w:sz w:val="28"/>
          <w:szCs w:val="28"/>
          <w:lang w:eastAsia="en-US"/>
        </w:rPr>
      </w:pPr>
    </w:p>
    <w:p w:rsidR="00A85EE8" w:rsidRDefault="00A85EE8" w:rsidP="00B53375">
      <w:pPr>
        <w:tabs>
          <w:tab w:val="left" w:pos="284"/>
          <w:tab w:val="left" w:pos="993"/>
        </w:tabs>
        <w:ind w:firstLine="567"/>
        <w:jc w:val="center"/>
        <w:rPr>
          <w:rFonts w:eastAsia="Calibri"/>
          <w:sz w:val="28"/>
          <w:szCs w:val="28"/>
          <w:lang w:eastAsia="en-US"/>
        </w:rPr>
      </w:pPr>
    </w:p>
    <w:p w:rsidR="00A85EE8" w:rsidRDefault="00A85EE8" w:rsidP="00B53375">
      <w:pPr>
        <w:tabs>
          <w:tab w:val="left" w:pos="284"/>
          <w:tab w:val="left" w:pos="993"/>
        </w:tabs>
        <w:ind w:firstLine="567"/>
        <w:jc w:val="center"/>
        <w:rPr>
          <w:rFonts w:eastAsia="Calibri"/>
          <w:sz w:val="28"/>
          <w:szCs w:val="28"/>
          <w:lang w:eastAsia="en-US"/>
        </w:rPr>
      </w:pPr>
    </w:p>
    <w:p w:rsidR="00A85EE8" w:rsidRDefault="00A85EE8" w:rsidP="00B53375">
      <w:pPr>
        <w:tabs>
          <w:tab w:val="left" w:pos="284"/>
          <w:tab w:val="left" w:pos="993"/>
        </w:tabs>
        <w:ind w:firstLine="567"/>
        <w:jc w:val="center"/>
        <w:rPr>
          <w:rFonts w:eastAsia="Calibri"/>
          <w:sz w:val="28"/>
          <w:szCs w:val="28"/>
          <w:lang w:eastAsia="en-US"/>
        </w:rPr>
      </w:pPr>
    </w:p>
    <w:p w:rsidR="00A85EE8" w:rsidRDefault="00A85EE8" w:rsidP="00B53375">
      <w:pPr>
        <w:tabs>
          <w:tab w:val="left" w:pos="284"/>
          <w:tab w:val="left" w:pos="993"/>
        </w:tabs>
        <w:ind w:firstLine="567"/>
        <w:jc w:val="center"/>
        <w:rPr>
          <w:rFonts w:eastAsia="Calibri"/>
          <w:sz w:val="28"/>
          <w:szCs w:val="28"/>
          <w:lang w:eastAsia="en-US"/>
        </w:rPr>
      </w:pPr>
    </w:p>
    <w:p w:rsidR="00A85EE8" w:rsidRDefault="00A85EE8" w:rsidP="00B53375">
      <w:pPr>
        <w:tabs>
          <w:tab w:val="left" w:pos="284"/>
          <w:tab w:val="left" w:pos="993"/>
        </w:tabs>
        <w:ind w:firstLine="567"/>
        <w:jc w:val="center"/>
        <w:rPr>
          <w:rFonts w:eastAsia="Calibri"/>
          <w:sz w:val="28"/>
          <w:szCs w:val="28"/>
          <w:lang w:eastAsia="en-US"/>
        </w:rPr>
      </w:pPr>
    </w:p>
    <w:p w:rsidR="00A85EE8" w:rsidRDefault="00A85EE8" w:rsidP="00B53375">
      <w:pPr>
        <w:tabs>
          <w:tab w:val="left" w:pos="284"/>
          <w:tab w:val="left" w:pos="993"/>
        </w:tabs>
        <w:ind w:firstLine="567"/>
        <w:jc w:val="center"/>
        <w:rPr>
          <w:rFonts w:eastAsia="Calibri"/>
          <w:sz w:val="28"/>
          <w:szCs w:val="28"/>
          <w:lang w:eastAsia="en-US"/>
        </w:rPr>
      </w:pPr>
    </w:p>
    <w:p w:rsidR="00A85EE8" w:rsidRDefault="00A85EE8" w:rsidP="00B53375">
      <w:pPr>
        <w:tabs>
          <w:tab w:val="left" w:pos="284"/>
          <w:tab w:val="left" w:pos="993"/>
        </w:tabs>
        <w:ind w:firstLine="567"/>
        <w:jc w:val="center"/>
        <w:rPr>
          <w:rFonts w:eastAsia="Calibri"/>
          <w:sz w:val="28"/>
          <w:szCs w:val="28"/>
          <w:lang w:eastAsia="en-US"/>
        </w:rPr>
      </w:pPr>
    </w:p>
    <w:p w:rsidR="00A85EE8" w:rsidRDefault="00A85EE8" w:rsidP="00B53375">
      <w:pPr>
        <w:tabs>
          <w:tab w:val="left" w:pos="284"/>
          <w:tab w:val="left" w:pos="993"/>
        </w:tabs>
        <w:ind w:firstLine="567"/>
        <w:jc w:val="center"/>
        <w:rPr>
          <w:rFonts w:eastAsia="Calibri"/>
          <w:sz w:val="28"/>
          <w:szCs w:val="28"/>
          <w:lang w:eastAsia="en-US"/>
        </w:rPr>
      </w:pPr>
    </w:p>
    <w:p w:rsidR="00A85EE8" w:rsidRDefault="00A85EE8" w:rsidP="00B53375">
      <w:pPr>
        <w:tabs>
          <w:tab w:val="left" w:pos="284"/>
          <w:tab w:val="left" w:pos="993"/>
        </w:tabs>
        <w:ind w:firstLine="567"/>
        <w:jc w:val="center"/>
        <w:rPr>
          <w:rFonts w:eastAsia="Calibri"/>
          <w:sz w:val="28"/>
          <w:szCs w:val="28"/>
          <w:lang w:eastAsia="en-US"/>
        </w:rPr>
      </w:pPr>
    </w:p>
    <w:p w:rsidR="00A85EE8" w:rsidRDefault="00A85EE8" w:rsidP="00B53375">
      <w:pPr>
        <w:tabs>
          <w:tab w:val="left" w:pos="284"/>
          <w:tab w:val="left" w:pos="993"/>
        </w:tabs>
        <w:ind w:firstLine="567"/>
        <w:jc w:val="center"/>
        <w:rPr>
          <w:rFonts w:eastAsia="Calibri"/>
          <w:sz w:val="28"/>
          <w:szCs w:val="28"/>
          <w:lang w:eastAsia="en-US"/>
        </w:rPr>
      </w:pPr>
    </w:p>
    <w:p w:rsidR="00A85EE8" w:rsidRDefault="00A85EE8" w:rsidP="00B53375">
      <w:pPr>
        <w:tabs>
          <w:tab w:val="left" w:pos="284"/>
          <w:tab w:val="left" w:pos="993"/>
        </w:tabs>
        <w:ind w:firstLine="567"/>
        <w:jc w:val="center"/>
        <w:rPr>
          <w:rFonts w:eastAsia="Calibri"/>
          <w:sz w:val="28"/>
          <w:szCs w:val="28"/>
          <w:lang w:eastAsia="en-US"/>
        </w:rPr>
      </w:pPr>
    </w:p>
    <w:p w:rsidR="00A85EE8" w:rsidRDefault="00A85EE8" w:rsidP="00B53375">
      <w:pPr>
        <w:tabs>
          <w:tab w:val="left" w:pos="284"/>
          <w:tab w:val="left" w:pos="993"/>
        </w:tabs>
        <w:ind w:firstLine="567"/>
        <w:jc w:val="center"/>
        <w:rPr>
          <w:rFonts w:eastAsia="Calibri"/>
          <w:sz w:val="28"/>
          <w:szCs w:val="28"/>
          <w:lang w:eastAsia="en-US"/>
        </w:rPr>
      </w:pPr>
    </w:p>
    <w:p w:rsidR="00B53375" w:rsidRDefault="00B53375" w:rsidP="00B53375">
      <w:pPr>
        <w:tabs>
          <w:tab w:val="left" w:pos="284"/>
          <w:tab w:val="left" w:pos="993"/>
        </w:tabs>
        <w:ind w:firstLine="567"/>
        <w:jc w:val="center"/>
        <w:rPr>
          <w:rFonts w:eastAsia="Calibri"/>
          <w:sz w:val="28"/>
          <w:szCs w:val="28"/>
          <w:lang w:eastAsia="en-US"/>
        </w:rPr>
      </w:pPr>
      <w:r>
        <w:rPr>
          <w:rFonts w:eastAsia="Calibri"/>
          <w:sz w:val="28"/>
          <w:szCs w:val="28"/>
          <w:lang w:val="en-US" w:eastAsia="en-US"/>
        </w:rPr>
        <w:lastRenderedPageBreak/>
        <w:t>ABSTRACT</w:t>
      </w:r>
    </w:p>
    <w:p w:rsidR="00A85EE8" w:rsidRPr="00A85EE8" w:rsidRDefault="00A85EE8" w:rsidP="00B53375">
      <w:pPr>
        <w:tabs>
          <w:tab w:val="left" w:pos="284"/>
          <w:tab w:val="left" w:pos="993"/>
        </w:tabs>
        <w:ind w:firstLine="567"/>
        <w:jc w:val="center"/>
        <w:rPr>
          <w:rFonts w:eastAsia="Calibri"/>
          <w:sz w:val="28"/>
          <w:szCs w:val="28"/>
          <w:lang w:eastAsia="en-US"/>
        </w:rPr>
      </w:pPr>
    </w:p>
    <w:p w:rsidR="00531D13" w:rsidRPr="00531D13"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The volume and the structure of the thesis.</w:t>
      </w:r>
    </w:p>
    <w:p w:rsidR="00531D13" w:rsidRPr="00531D13"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 xml:space="preserve">Thesis on the theme: «Development of innovative activity of the Corporation» consists of 76 pages of text, including the introduction, three chapters, conclusion, the list of the used sources of 75 items, </w:t>
      </w:r>
      <w:r w:rsidR="00B53375" w:rsidRPr="00531D13">
        <w:rPr>
          <w:rFonts w:eastAsia="Calibri"/>
          <w:sz w:val="28"/>
          <w:szCs w:val="28"/>
          <w:lang w:val="en-US" w:eastAsia="en-US"/>
        </w:rPr>
        <w:t>3</w:t>
      </w:r>
      <w:r w:rsidR="00B53375">
        <w:rPr>
          <w:rFonts w:eastAsia="Calibri"/>
          <w:sz w:val="28"/>
          <w:szCs w:val="28"/>
          <w:lang w:val="en-US" w:eastAsia="en-US"/>
        </w:rPr>
        <w:t xml:space="preserve"> </w:t>
      </w:r>
      <w:r w:rsidRPr="00531D13">
        <w:rPr>
          <w:rFonts w:eastAsia="Calibri"/>
          <w:sz w:val="28"/>
          <w:szCs w:val="28"/>
          <w:lang w:val="en-US" w:eastAsia="en-US"/>
        </w:rPr>
        <w:t>figure</w:t>
      </w:r>
      <w:r w:rsidR="00B53375">
        <w:rPr>
          <w:rFonts w:eastAsia="Calibri"/>
          <w:sz w:val="28"/>
          <w:szCs w:val="28"/>
          <w:lang w:val="en-US" w:eastAsia="en-US"/>
        </w:rPr>
        <w:t>s</w:t>
      </w:r>
      <w:r w:rsidRPr="00531D13">
        <w:rPr>
          <w:rFonts w:eastAsia="Calibri"/>
          <w:sz w:val="28"/>
          <w:szCs w:val="28"/>
          <w:lang w:val="en-US" w:eastAsia="en-US"/>
        </w:rPr>
        <w:t xml:space="preserve">, </w:t>
      </w:r>
      <w:r w:rsidR="00B53375" w:rsidRPr="00531D13">
        <w:rPr>
          <w:rFonts w:eastAsia="Calibri"/>
          <w:sz w:val="28"/>
          <w:szCs w:val="28"/>
          <w:lang w:val="en-US" w:eastAsia="en-US"/>
        </w:rPr>
        <w:t>3</w:t>
      </w:r>
      <w:r w:rsidR="00B53375">
        <w:rPr>
          <w:rFonts w:eastAsia="Calibri"/>
          <w:sz w:val="28"/>
          <w:szCs w:val="28"/>
          <w:lang w:val="en-US" w:eastAsia="en-US"/>
        </w:rPr>
        <w:t xml:space="preserve"> </w:t>
      </w:r>
      <w:r w:rsidRPr="00531D13">
        <w:rPr>
          <w:rFonts w:eastAsia="Calibri"/>
          <w:sz w:val="28"/>
          <w:szCs w:val="28"/>
          <w:lang w:val="en-US" w:eastAsia="en-US"/>
        </w:rPr>
        <w:t>table</w:t>
      </w:r>
      <w:r w:rsidR="00B53375">
        <w:rPr>
          <w:rFonts w:eastAsia="Calibri"/>
          <w:sz w:val="28"/>
          <w:szCs w:val="28"/>
          <w:lang w:val="en-US" w:eastAsia="en-US"/>
        </w:rPr>
        <w:t>s</w:t>
      </w:r>
      <w:r w:rsidRPr="00531D13">
        <w:rPr>
          <w:rFonts w:eastAsia="Calibri"/>
          <w:sz w:val="28"/>
          <w:szCs w:val="28"/>
          <w:lang w:val="en-US" w:eastAsia="en-US"/>
        </w:rPr>
        <w:t xml:space="preserve">, 4 </w:t>
      </w:r>
      <w:r w:rsidR="00B53375">
        <w:rPr>
          <w:rFonts w:eastAsia="Calibri"/>
          <w:sz w:val="28"/>
          <w:szCs w:val="28"/>
          <w:lang w:val="en-US" w:eastAsia="en-US"/>
        </w:rPr>
        <w:t>formulas</w:t>
      </w:r>
      <w:r w:rsidRPr="00531D13">
        <w:rPr>
          <w:rFonts w:eastAsia="Calibri"/>
          <w:sz w:val="28"/>
          <w:szCs w:val="28"/>
          <w:lang w:val="en-US" w:eastAsia="en-US"/>
        </w:rPr>
        <w:t xml:space="preserve"> and the application of the 5 tables.</w:t>
      </w:r>
    </w:p>
    <w:p w:rsidR="00531D13" w:rsidRPr="00531D13"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 xml:space="preserve">The key words. </w:t>
      </w:r>
    </w:p>
    <w:p w:rsidR="00531D13" w:rsidRPr="00531D13"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Innovation, innovative development, innovative activity, innovative processes, diversification, the economy, industry, manufacturing, region, regional development, the oil-producing regions, projects, assessment, feasibility study, oil, gas, hydrocarbons</w:t>
      </w:r>
    </w:p>
    <w:p w:rsidR="00A85EE8" w:rsidRPr="00EF47B0"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 xml:space="preserve">The theme of the research. </w:t>
      </w:r>
    </w:p>
    <w:p w:rsidR="00531D13" w:rsidRPr="00531D13"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 xml:space="preserve">The innovative development of the oil and gas Corporation is a necessary condition for improvement of its competitiveness, which allows to constantly improve the results of its production activities. </w:t>
      </w:r>
    </w:p>
    <w:p w:rsidR="00531D13" w:rsidRPr="00531D13"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The theme of the research is obvious, as today the development of innovative activity of the oil and gas Corporation is a key factor for sustainable development of the mineral-raw material complex of Kazakhstan.</w:t>
      </w:r>
    </w:p>
    <w:p w:rsidR="00531D13" w:rsidRPr="00531D13"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 xml:space="preserve">In this connection, the important is the creation and development of oil and gas corporations in the direction of comprehensive processing of raw materials at the Deposit with a view to obtaining from him of the final products. The use of </w:t>
      </w:r>
      <w:r w:rsidRPr="00531D13">
        <w:rPr>
          <w:rFonts w:eastAsia="Calibri"/>
          <w:sz w:val="28"/>
          <w:szCs w:val="28"/>
          <w:lang w:eastAsia="en-US"/>
        </w:rPr>
        <w:t>недровых</w:t>
      </w:r>
      <w:r w:rsidRPr="00531D13">
        <w:rPr>
          <w:rFonts w:eastAsia="Calibri"/>
          <w:sz w:val="28"/>
          <w:szCs w:val="28"/>
          <w:lang w:val="en-US" w:eastAsia="en-US"/>
        </w:rPr>
        <w:t xml:space="preserve"> resources taking into account the qualitative composition of the raw materials should be based on the development of innovation system in the oil and gas Corporation.</w:t>
      </w:r>
    </w:p>
    <w:p w:rsidR="00A85EE8" w:rsidRPr="00EF47B0"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 xml:space="preserve">Elaboration extent of the subject. </w:t>
      </w:r>
    </w:p>
    <w:p w:rsidR="00531D13" w:rsidRPr="00531D13"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The study of the innovation system of the oil and gas Corporation, the problems of development of which is closely related to rational subsoil use, carried out in view of various schools and trends in the economic theory.</w:t>
      </w:r>
    </w:p>
    <w:p w:rsidR="00531D13" w:rsidRPr="00531D13"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 xml:space="preserve">Issues of renewal of oil and gas resources are devoted to the works of such well-known foreign economists H. Baumol's, T. </w:t>
      </w:r>
      <w:r w:rsidR="00B53375">
        <w:rPr>
          <w:rFonts w:eastAsia="Calibri"/>
          <w:sz w:val="28"/>
          <w:szCs w:val="28"/>
          <w:lang w:val="en-US" w:eastAsia="en-US"/>
        </w:rPr>
        <w:t>Boulding</w:t>
      </w:r>
      <w:r w:rsidRPr="00531D13">
        <w:rPr>
          <w:rFonts w:eastAsia="Calibri"/>
          <w:sz w:val="28"/>
          <w:szCs w:val="28"/>
          <w:lang w:val="en-US" w:eastAsia="en-US"/>
        </w:rPr>
        <w:t xml:space="preserve">, K.G.. Hoffmann, E. Johnston, D. Ioffe, In. Leontief, P. Samuelson, P. </w:t>
      </w:r>
      <w:r w:rsidR="00B53375">
        <w:rPr>
          <w:rFonts w:eastAsia="Calibri"/>
          <w:sz w:val="28"/>
          <w:szCs w:val="28"/>
          <w:lang w:val="en-US" w:eastAsia="en-US"/>
        </w:rPr>
        <w:t>Steyner</w:t>
      </w:r>
      <w:r w:rsidRPr="00531D13">
        <w:rPr>
          <w:rFonts w:eastAsia="Calibri"/>
          <w:sz w:val="28"/>
          <w:szCs w:val="28"/>
          <w:lang w:val="en-US" w:eastAsia="en-US"/>
        </w:rPr>
        <w:t xml:space="preserve">, T. </w:t>
      </w:r>
      <w:r w:rsidR="00B53375">
        <w:rPr>
          <w:rFonts w:eastAsia="Calibri"/>
          <w:sz w:val="28"/>
          <w:szCs w:val="28"/>
          <w:lang w:val="en-US" w:eastAsia="en-US"/>
        </w:rPr>
        <w:t>Titenberg</w:t>
      </w:r>
      <w:r w:rsidRPr="00531D13">
        <w:rPr>
          <w:rFonts w:eastAsia="Calibri"/>
          <w:sz w:val="28"/>
          <w:szCs w:val="28"/>
          <w:lang w:val="en-US" w:eastAsia="en-US"/>
        </w:rPr>
        <w:t xml:space="preserve">, S. </w:t>
      </w:r>
      <w:r w:rsidR="00B53375">
        <w:rPr>
          <w:rFonts w:eastAsia="Calibri"/>
          <w:sz w:val="28"/>
          <w:szCs w:val="28"/>
          <w:lang w:val="en-US" w:eastAsia="en-US"/>
        </w:rPr>
        <w:t>Hotelling</w:t>
      </w:r>
      <w:r w:rsidRPr="00531D13">
        <w:rPr>
          <w:rFonts w:eastAsia="Calibri"/>
          <w:sz w:val="28"/>
          <w:szCs w:val="28"/>
          <w:lang w:val="en-US" w:eastAsia="en-US"/>
        </w:rPr>
        <w:t xml:space="preserve"> and others. Questions of formation of the market of natural resources and the need for the development of the strategy of nature management studied Russian scientists A.G. Aganbegyan, V</w:t>
      </w:r>
      <w:r w:rsidR="00B53375">
        <w:rPr>
          <w:rFonts w:eastAsia="Calibri"/>
          <w:sz w:val="28"/>
          <w:szCs w:val="28"/>
          <w:lang w:val="en-US" w:eastAsia="en-US"/>
        </w:rPr>
        <w:t>.</w:t>
      </w:r>
      <w:r w:rsidRPr="00531D13">
        <w:rPr>
          <w:rFonts w:eastAsia="Calibri"/>
          <w:sz w:val="28"/>
          <w:szCs w:val="28"/>
          <w:lang w:val="en-US" w:eastAsia="en-US"/>
        </w:rPr>
        <w:t xml:space="preserve">N. Bogachev, </w:t>
      </w:r>
      <w:r w:rsidR="00B53375">
        <w:rPr>
          <w:rFonts w:eastAsia="Calibri"/>
          <w:sz w:val="28"/>
          <w:szCs w:val="28"/>
          <w:lang w:val="en-US" w:eastAsia="en-US"/>
        </w:rPr>
        <w:t>Volodomonov</w:t>
      </w:r>
      <w:r w:rsidR="00B53375" w:rsidRPr="00B53375">
        <w:rPr>
          <w:rFonts w:eastAsia="Calibri"/>
          <w:sz w:val="28"/>
          <w:szCs w:val="28"/>
          <w:lang w:val="en-US" w:eastAsia="en-US"/>
        </w:rPr>
        <w:t xml:space="preserve"> </w:t>
      </w:r>
      <w:r w:rsidR="00B53375" w:rsidRPr="00531D13">
        <w:rPr>
          <w:rFonts w:eastAsia="Calibri"/>
          <w:sz w:val="28"/>
          <w:szCs w:val="28"/>
          <w:lang w:val="en-US" w:eastAsia="en-US"/>
        </w:rPr>
        <w:t>N.</w:t>
      </w:r>
      <w:r w:rsidRPr="00531D13">
        <w:rPr>
          <w:rFonts w:eastAsia="Calibri"/>
          <w:sz w:val="28"/>
          <w:szCs w:val="28"/>
          <w:lang w:val="en-US" w:eastAsia="en-US"/>
        </w:rPr>
        <w:t>, Golub</w:t>
      </w:r>
      <w:r w:rsidR="00B53375" w:rsidRPr="00B53375">
        <w:rPr>
          <w:rFonts w:eastAsia="Calibri"/>
          <w:sz w:val="28"/>
          <w:szCs w:val="28"/>
          <w:lang w:val="en-US" w:eastAsia="en-US"/>
        </w:rPr>
        <w:t xml:space="preserve"> </w:t>
      </w:r>
      <w:r w:rsidR="00B53375" w:rsidRPr="00531D13">
        <w:rPr>
          <w:rFonts w:eastAsia="Calibri"/>
          <w:sz w:val="28"/>
          <w:szCs w:val="28"/>
          <w:lang w:val="en-US" w:eastAsia="en-US"/>
        </w:rPr>
        <w:t>A.A.</w:t>
      </w:r>
      <w:r w:rsidRPr="00531D13">
        <w:rPr>
          <w:rFonts w:eastAsia="Calibri"/>
          <w:sz w:val="28"/>
          <w:szCs w:val="28"/>
          <w:lang w:val="en-US" w:eastAsia="en-US"/>
        </w:rPr>
        <w:t>, V</w:t>
      </w:r>
      <w:r w:rsidR="00B53375">
        <w:rPr>
          <w:rFonts w:eastAsia="Calibri"/>
          <w:sz w:val="28"/>
          <w:szCs w:val="28"/>
          <w:lang w:val="en-US" w:eastAsia="en-US"/>
        </w:rPr>
        <w:t>.</w:t>
      </w:r>
      <w:r w:rsidRPr="00531D13">
        <w:rPr>
          <w:rFonts w:eastAsia="Calibri"/>
          <w:sz w:val="28"/>
          <w:szCs w:val="28"/>
          <w:lang w:val="en-US" w:eastAsia="en-US"/>
        </w:rPr>
        <w:t xml:space="preserve">N. Gerasimovich, G. Hoffman, V.S. </w:t>
      </w:r>
      <w:r w:rsidR="00B53375">
        <w:rPr>
          <w:rFonts w:eastAsia="Calibri"/>
          <w:sz w:val="28"/>
          <w:szCs w:val="28"/>
          <w:lang w:val="en-US" w:eastAsia="en-US"/>
        </w:rPr>
        <w:t>Nemchinov, YU.V. Sukhotin</w:t>
      </w:r>
      <w:r w:rsidRPr="00531D13">
        <w:rPr>
          <w:rFonts w:eastAsia="Calibri"/>
          <w:sz w:val="28"/>
          <w:szCs w:val="28"/>
          <w:lang w:val="en-US" w:eastAsia="en-US"/>
        </w:rPr>
        <w:t>, N. P. Fedorenko, T.S.. Khachaturov, and other works which have created a scientific basis for the development of economic science in the sphere of innovation activity development of oil and gas corporations of Kazakhstan.</w:t>
      </w:r>
    </w:p>
    <w:p w:rsidR="00A85EE8" w:rsidRPr="00EF47B0"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 xml:space="preserve">Study of some problems of sustainable development, including in the oil and gas complex for scientists </w:t>
      </w:r>
      <w:r w:rsidR="00B53375" w:rsidRPr="00C631A1">
        <w:rPr>
          <w:rFonts w:eastAsia="Calibri"/>
          <w:sz w:val="28"/>
          <w:szCs w:val="28"/>
          <w:lang w:val="en-US" w:eastAsia="en-US"/>
        </w:rPr>
        <w:t>Ajmagambetov E.B., Alshanov R.A</w:t>
      </w:r>
      <w:r w:rsidRPr="00531D13">
        <w:rPr>
          <w:rFonts w:eastAsia="Calibri"/>
          <w:sz w:val="28"/>
          <w:szCs w:val="28"/>
          <w:lang w:val="en-US" w:eastAsia="en-US"/>
        </w:rPr>
        <w:t xml:space="preserve">., Yelemesov R.E., </w:t>
      </w:r>
      <w:r w:rsidRPr="00531D13">
        <w:rPr>
          <w:rFonts w:eastAsia="Calibri"/>
          <w:sz w:val="28"/>
          <w:szCs w:val="28"/>
          <w:lang w:eastAsia="en-US"/>
        </w:rPr>
        <w:t>Кенжегузин</w:t>
      </w:r>
      <w:r w:rsidRPr="00531D13">
        <w:rPr>
          <w:rFonts w:eastAsia="Calibri"/>
          <w:sz w:val="28"/>
          <w:szCs w:val="28"/>
          <w:lang w:val="en-US" w:eastAsia="en-US"/>
        </w:rPr>
        <w:t xml:space="preserve"> M.B., Satubaldin S.S. and others. </w:t>
      </w:r>
    </w:p>
    <w:p w:rsidR="00A85EE8" w:rsidRPr="00EF47B0" w:rsidRDefault="00A85EE8" w:rsidP="00531D13">
      <w:pPr>
        <w:tabs>
          <w:tab w:val="left" w:pos="284"/>
          <w:tab w:val="left" w:pos="993"/>
        </w:tabs>
        <w:ind w:firstLine="567"/>
        <w:jc w:val="both"/>
        <w:rPr>
          <w:rFonts w:eastAsia="Calibri"/>
          <w:sz w:val="28"/>
          <w:szCs w:val="28"/>
          <w:lang w:val="en-US" w:eastAsia="en-US"/>
        </w:rPr>
      </w:pPr>
    </w:p>
    <w:p w:rsidR="00531D13" w:rsidRPr="00531D13"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lastRenderedPageBreak/>
        <w:t xml:space="preserve">Development of innovative activity of the oil and gas corporations, including bases of rational use of subsoil of Kazakhstan, devoted to works of their own scientists </w:t>
      </w:r>
      <w:r w:rsidR="00B53375">
        <w:rPr>
          <w:rFonts w:eastAsia="Calibri"/>
          <w:sz w:val="28"/>
          <w:szCs w:val="28"/>
          <w:lang w:val="en-US" w:eastAsia="en-US"/>
        </w:rPr>
        <w:t>Kargazhanov</w:t>
      </w:r>
      <w:r w:rsidR="00B53375" w:rsidRPr="00531D13">
        <w:rPr>
          <w:rFonts w:eastAsia="Calibri"/>
          <w:sz w:val="28"/>
          <w:szCs w:val="28"/>
          <w:lang w:val="en-US" w:eastAsia="en-US"/>
        </w:rPr>
        <w:t xml:space="preserve"> </w:t>
      </w:r>
      <w:r w:rsidRPr="00531D13">
        <w:rPr>
          <w:rFonts w:eastAsia="Calibri"/>
          <w:sz w:val="28"/>
          <w:szCs w:val="28"/>
          <w:lang w:val="en-US" w:eastAsia="en-US"/>
        </w:rPr>
        <w:t xml:space="preserve">Z.K., </w:t>
      </w:r>
      <w:r w:rsidR="00B53375">
        <w:rPr>
          <w:rFonts w:eastAsia="Calibri"/>
          <w:sz w:val="28"/>
          <w:szCs w:val="28"/>
          <w:lang w:val="en-US" w:eastAsia="en-US"/>
        </w:rPr>
        <w:t>Niyazbecova</w:t>
      </w:r>
      <w:r w:rsidR="00B53375" w:rsidRPr="00531D13">
        <w:rPr>
          <w:rFonts w:eastAsia="Calibri"/>
          <w:sz w:val="28"/>
          <w:szCs w:val="28"/>
          <w:lang w:val="en-US" w:eastAsia="en-US"/>
        </w:rPr>
        <w:t xml:space="preserve"> </w:t>
      </w:r>
      <w:r w:rsidRPr="00531D13">
        <w:rPr>
          <w:rFonts w:eastAsia="Calibri"/>
          <w:sz w:val="28"/>
          <w:szCs w:val="28"/>
          <w:lang w:val="en-US" w:eastAsia="en-US"/>
        </w:rPr>
        <w:t xml:space="preserve">R.K., </w:t>
      </w:r>
      <w:r w:rsidR="00B53375">
        <w:rPr>
          <w:rFonts w:eastAsia="Calibri"/>
          <w:sz w:val="28"/>
          <w:szCs w:val="28"/>
          <w:lang w:val="en-US" w:eastAsia="en-US"/>
        </w:rPr>
        <w:t>Satova</w:t>
      </w:r>
      <w:r w:rsidRPr="00531D13">
        <w:rPr>
          <w:rFonts w:eastAsia="Calibri"/>
          <w:sz w:val="28"/>
          <w:szCs w:val="28"/>
          <w:lang w:val="en-US" w:eastAsia="en-US"/>
        </w:rPr>
        <w:t xml:space="preserve"> R.K., </w:t>
      </w:r>
      <w:r w:rsidR="00B53375">
        <w:rPr>
          <w:rFonts w:eastAsia="Calibri"/>
          <w:sz w:val="28"/>
          <w:szCs w:val="28"/>
          <w:lang w:val="en-US" w:eastAsia="en-US"/>
        </w:rPr>
        <w:t>Toncopiy</w:t>
      </w:r>
      <w:r w:rsidR="00B53375" w:rsidRPr="00531D13">
        <w:rPr>
          <w:rFonts w:eastAsia="Calibri"/>
          <w:sz w:val="28"/>
          <w:szCs w:val="28"/>
          <w:lang w:val="en-US" w:eastAsia="en-US"/>
        </w:rPr>
        <w:t xml:space="preserve"> </w:t>
      </w:r>
      <w:r w:rsidRPr="00531D13">
        <w:rPr>
          <w:rFonts w:eastAsia="Calibri"/>
          <w:sz w:val="28"/>
          <w:szCs w:val="28"/>
          <w:lang w:val="en-US" w:eastAsia="en-US"/>
        </w:rPr>
        <w:t xml:space="preserve">M.S., </w:t>
      </w:r>
      <w:r w:rsidR="00B53375">
        <w:rPr>
          <w:rFonts w:eastAsia="Calibri"/>
          <w:sz w:val="28"/>
          <w:szCs w:val="28"/>
          <w:lang w:val="en-US" w:eastAsia="en-US"/>
        </w:rPr>
        <w:t>Upushev</w:t>
      </w:r>
      <w:r w:rsidRPr="00531D13">
        <w:rPr>
          <w:rFonts w:eastAsia="Calibri"/>
          <w:sz w:val="28"/>
          <w:szCs w:val="28"/>
          <w:lang w:val="en-US" w:eastAsia="en-US"/>
        </w:rPr>
        <w:t xml:space="preserve"> E</w:t>
      </w:r>
      <w:r w:rsidR="00B53375">
        <w:rPr>
          <w:rFonts w:eastAsia="Calibri"/>
          <w:sz w:val="28"/>
          <w:szCs w:val="28"/>
          <w:lang w:val="en-US" w:eastAsia="en-US"/>
        </w:rPr>
        <w:t>.</w:t>
      </w:r>
      <w:r w:rsidRPr="00531D13">
        <w:rPr>
          <w:rFonts w:eastAsia="Calibri"/>
          <w:sz w:val="28"/>
          <w:szCs w:val="28"/>
          <w:lang w:val="en-US" w:eastAsia="en-US"/>
        </w:rPr>
        <w:t>M. and others.</w:t>
      </w:r>
    </w:p>
    <w:p w:rsidR="00531D13" w:rsidRPr="00531D13"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The purpose of dissertation research is theoretical and methodological substantiation and development of mechanisms of development of innovative activity of the oil and gas Corporation.</w:t>
      </w:r>
    </w:p>
    <w:p w:rsidR="00531D13" w:rsidRPr="00531D13"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To achieve this goal it is necessary to solve the following tasks:</w:t>
      </w:r>
    </w:p>
    <w:p w:rsidR="00531D13" w:rsidRPr="00531D13"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 explore the theoretical foundations of innovation and gas Corporation;</w:t>
      </w:r>
    </w:p>
    <w:p w:rsidR="00531D13" w:rsidRPr="00531D13"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 run the analysis of innovative activity of the oil and gas Corporation;</w:t>
      </w:r>
    </w:p>
    <w:p w:rsidR="00531D13" w:rsidRPr="00531D13"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 consider the reserves and opportunities for development of innovative activity of the oil and gas Corporation;</w:t>
      </w:r>
    </w:p>
    <w:p w:rsidR="00531D13" w:rsidRPr="00531D13"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 to develop directions and priorities of development of innovative activity of the oil and gas Corporation.</w:t>
      </w:r>
    </w:p>
    <w:p w:rsidR="00531D13" w:rsidRPr="00531D13"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Object of research is the oil-and-gas Corporation of Kazakhstan.</w:t>
      </w:r>
    </w:p>
    <w:p w:rsidR="00531D13" w:rsidRPr="00531D13"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Subject of research are the economic relations in the process of development of innovative activity of the oil and gas Corporation.</w:t>
      </w:r>
    </w:p>
    <w:p w:rsidR="00A85EE8" w:rsidRPr="00EF47B0"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 xml:space="preserve">Methods of research. </w:t>
      </w:r>
    </w:p>
    <w:p w:rsidR="00531D13" w:rsidRPr="00531D13"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In the course of the research were used methods of analysis of statistical data, methods of expert evaluation, groups, economic-mathematical modeling.</w:t>
      </w:r>
    </w:p>
    <w:p w:rsidR="00531D13" w:rsidRPr="00531D13"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The scientific novelty of the protected the thesis of the provisions is as follows:</w:t>
      </w:r>
    </w:p>
    <w:p w:rsidR="00531D13" w:rsidRPr="00531D13"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 development of theoretical and methodological basis of development of innovative activity of the oil and gas Corporation;</w:t>
      </w:r>
    </w:p>
    <w:p w:rsidR="00531D13" w:rsidRPr="00531D13"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 on the basis of the analysis of the oil and gas Corporation shows reserves for development of its innovation activity;</w:t>
      </w:r>
    </w:p>
    <w:p w:rsidR="00531D13" w:rsidRPr="00531D13"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 identified priorities for the development of innovative high-tech processing facilities in the oil and gas Corporation;</w:t>
      </w:r>
    </w:p>
    <w:p w:rsidR="00531D13" w:rsidRPr="00531D13"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 developed directions of innovation development of the oil and gas Corporation.</w:t>
      </w:r>
    </w:p>
    <w:p w:rsidR="00531D13" w:rsidRPr="00531D13"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 xml:space="preserve">The practical significance of the results of the study. </w:t>
      </w:r>
    </w:p>
    <w:p w:rsidR="00531D13" w:rsidRPr="00531D13"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The practical significance of the results of the research consists in a substantiation and development of concrete recommendations, which can be used in practical activities aimed at the improvement of the innovation activity development of the oil and gas Corporation.</w:t>
      </w:r>
    </w:p>
    <w:p w:rsidR="00531D13" w:rsidRPr="00531D13"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Conclusions and recommendations obtained in the thesis are aimed at the development of innovative activity of the oil and gas Corporation and increase of competitiveness of the raw materials complex. The obtained results may be of some interest for NOC «KazMunaiGas» and other oil-producing enterprises of the Republic.</w:t>
      </w:r>
    </w:p>
    <w:p w:rsidR="00A85EE8" w:rsidRPr="00EF47B0" w:rsidRDefault="00A85EE8" w:rsidP="00531D13">
      <w:pPr>
        <w:tabs>
          <w:tab w:val="left" w:pos="284"/>
          <w:tab w:val="left" w:pos="993"/>
        </w:tabs>
        <w:ind w:firstLine="567"/>
        <w:jc w:val="both"/>
        <w:rPr>
          <w:rFonts w:eastAsia="Calibri"/>
          <w:sz w:val="28"/>
          <w:szCs w:val="28"/>
          <w:lang w:val="en-US" w:eastAsia="en-US"/>
        </w:rPr>
      </w:pPr>
    </w:p>
    <w:p w:rsidR="00A85EE8" w:rsidRPr="00EF47B0" w:rsidRDefault="00A85EE8" w:rsidP="00531D13">
      <w:pPr>
        <w:tabs>
          <w:tab w:val="left" w:pos="284"/>
          <w:tab w:val="left" w:pos="993"/>
        </w:tabs>
        <w:ind w:firstLine="567"/>
        <w:jc w:val="both"/>
        <w:rPr>
          <w:rFonts w:eastAsia="Calibri"/>
          <w:sz w:val="28"/>
          <w:szCs w:val="28"/>
          <w:lang w:val="en-US" w:eastAsia="en-US"/>
        </w:rPr>
      </w:pPr>
    </w:p>
    <w:p w:rsidR="00A85EE8" w:rsidRPr="00EF47B0" w:rsidRDefault="00A85EE8" w:rsidP="00531D13">
      <w:pPr>
        <w:tabs>
          <w:tab w:val="left" w:pos="284"/>
          <w:tab w:val="left" w:pos="993"/>
        </w:tabs>
        <w:ind w:firstLine="567"/>
        <w:jc w:val="both"/>
        <w:rPr>
          <w:rFonts w:eastAsia="Calibri"/>
          <w:sz w:val="28"/>
          <w:szCs w:val="28"/>
          <w:lang w:val="en-US" w:eastAsia="en-US"/>
        </w:rPr>
      </w:pPr>
    </w:p>
    <w:p w:rsidR="00531D13" w:rsidRPr="00531D13"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lastRenderedPageBreak/>
        <w:t>The list of published scientific works on the topic of the dissertation:</w:t>
      </w:r>
    </w:p>
    <w:p w:rsidR="00531D13" w:rsidRPr="00531D13"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1 Modern approaches to the strategy of activities of oil compa</w:t>
      </w:r>
      <w:r w:rsidR="00B53375">
        <w:rPr>
          <w:rFonts w:eastAsia="Calibri"/>
          <w:sz w:val="28"/>
          <w:szCs w:val="28"/>
          <w:lang w:val="en-US" w:eastAsia="en-US"/>
        </w:rPr>
        <w:t>nies /</w:t>
      </w:r>
      <w:r w:rsidRPr="00531D13">
        <w:rPr>
          <w:rFonts w:eastAsia="Calibri"/>
          <w:sz w:val="28"/>
          <w:szCs w:val="28"/>
          <w:lang w:val="en-US" w:eastAsia="en-US"/>
        </w:rPr>
        <w:t>/ Magazine</w:t>
      </w:r>
      <w:r w:rsidR="00B53375">
        <w:rPr>
          <w:rFonts w:eastAsia="Calibri"/>
          <w:sz w:val="28"/>
          <w:szCs w:val="28"/>
          <w:lang w:val="en-US" w:eastAsia="en-US"/>
        </w:rPr>
        <w:t xml:space="preserve"> «Economics and statistics», No</w:t>
      </w:r>
      <w:r w:rsidRPr="00531D13">
        <w:rPr>
          <w:rFonts w:eastAsia="Calibri"/>
          <w:sz w:val="28"/>
          <w:szCs w:val="28"/>
          <w:lang w:val="en-US" w:eastAsia="en-US"/>
        </w:rPr>
        <w:t xml:space="preserve">. 4, Astana, 2011. </w:t>
      </w:r>
      <w:r w:rsidR="00B53375">
        <w:rPr>
          <w:rFonts w:eastAsia="Calibri"/>
          <w:sz w:val="28"/>
          <w:szCs w:val="28"/>
          <w:lang w:val="en-US" w:eastAsia="en-US"/>
        </w:rPr>
        <w:t>P</w:t>
      </w:r>
      <w:r w:rsidRPr="00531D13">
        <w:rPr>
          <w:rFonts w:eastAsia="Calibri"/>
          <w:sz w:val="28"/>
          <w:szCs w:val="28"/>
          <w:lang w:val="en-US" w:eastAsia="en-US"/>
        </w:rPr>
        <w:t>. 122-126.</w:t>
      </w:r>
    </w:p>
    <w:p w:rsidR="00531D13" w:rsidRPr="00B53375"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2 Directions of state regulation of innovative development of t</w:t>
      </w:r>
      <w:r w:rsidR="00B53375">
        <w:rPr>
          <w:rFonts w:eastAsia="Calibri"/>
          <w:sz w:val="28"/>
          <w:szCs w:val="28"/>
          <w:lang w:val="en-US" w:eastAsia="en-US"/>
        </w:rPr>
        <w:t>he oil-producing corporations /</w:t>
      </w:r>
      <w:r w:rsidRPr="00531D13">
        <w:rPr>
          <w:rFonts w:eastAsia="Calibri"/>
          <w:sz w:val="28"/>
          <w:szCs w:val="28"/>
          <w:lang w:val="en-US" w:eastAsia="en-US"/>
        </w:rPr>
        <w:t xml:space="preserve">/ Materials of IV International scientific-practical conference «Problems of formation of new economy of the XXI century», Kiev, 22-23 December 2011. </w:t>
      </w:r>
      <w:r w:rsidR="00B53375">
        <w:rPr>
          <w:rFonts w:eastAsia="Calibri"/>
          <w:sz w:val="28"/>
          <w:szCs w:val="28"/>
          <w:lang w:val="en-US" w:eastAsia="en-US"/>
        </w:rPr>
        <w:t>P. 48-50.</w:t>
      </w:r>
    </w:p>
    <w:p w:rsidR="00531D13" w:rsidRPr="00B53375" w:rsidRDefault="00531D13" w:rsidP="00531D13">
      <w:pPr>
        <w:tabs>
          <w:tab w:val="left" w:pos="284"/>
          <w:tab w:val="left" w:pos="993"/>
        </w:tabs>
        <w:ind w:firstLine="567"/>
        <w:jc w:val="both"/>
        <w:rPr>
          <w:rFonts w:eastAsia="Calibri"/>
          <w:sz w:val="28"/>
          <w:szCs w:val="28"/>
          <w:lang w:val="en-US" w:eastAsia="en-US"/>
        </w:rPr>
      </w:pPr>
      <w:r w:rsidRPr="00531D13">
        <w:rPr>
          <w:rFonts w:eastAsia="Calibri"/>
          <w:sz w:val="28"/>
          <w:szCs w:val="28"/>
          <w:lang w:val="en-US" w:eastAsia="en-US"/>
        </w:rPr>
        <w:t>3 Oil and gas sector and its place in the f</w:t>
      </w:r>
      <w:r w:rsidR="00B53375">
        <w:rPr>
          <w:rFonts w:eastAsia="Calibri"/>
          <w:sz w:val="28"/>
          <w:szCs w:val="28"/>
          <w:lang w:val="en-US" w:eastAsia="en-US"/>
        </w:rPr>
        <w:t>inancial budget of the region /</w:t>
      </w:r>
      <w:r w:rsidRPr="00531D13">
        <w:rPr>
          <w:rFonts w:eastAsia="Calibri"/>
          <w:sz w:val="28"/>
          <w:szCs w:val="28"/>
          <w:lang w:val="en-US" w:eastAsia="en-US"/>
        </w:rPr>
        <w:t xml:space="preserve">/ </w:t>
      </w:r>
      <w:r w:rsidR="00B53375" w:rsidRPr="00531D13">
        <w:rPr>
          <w:rFonts w:eastAsia="Calibri"/>
          <w:sz w:val="28"/>
          <w:szCs w:val="28"/>
          <w:lang w:val="en-US" w:eastAsia="en-US"/>
        </w:rPr>
        <w:t xml:space="preserve">The </w:t>
      </w:r>
      <w:r w:rsidRPr="00531D13">
        <w:rPr>
          <w:rFonts w:eastAsia="Calibri"/>
          <w:sz w:val="28"/>
          <w:szCs w:val="28"/>
          <w:lang w:val="en-US" w:eastAsia="en-US"/>
        </w:rPr>
        <w:t xml:space="preserve">Journal «Fundamental research», M., The Academy of natural Sciences. </w:t>
      </w:r>
      <w:r w:rsidRPr="00B53375">
        <w:rPr>
          <w:rFonts w:eastAsia="Calibri"/>
          <w:sz w:val="28"/>
          <w:szCs w:val="28"/>
          <w:lang w:val="en-US" w:eastAsia="en-US"/>
        </w:rPr>
        <w:t xml:space="preserve">№ 3, 2012. </w:t>
      </w:r>
      <w:r w:rsidR="00B53375">
        <w:rPr>
          <w:rFonts w:eastAsia="Calibri"/>
          <w:sz w:val="28"/>
          <w:szCs w:val="28"/>
          <w:lang w:val="en-US" w:eastAsia="en-US"/>
        </w:rPr>
        <w:t>P</w:t>
      </w:r>
      <w:r w:rsidRPr="00B53375">
        <w:rPr>
          <w:rFonts w:eastAsia="Calibri"/>
          <w:sz w:val="28"/>
          <w:szCs w:val="28"/>
          <w:lang w:val="en-US" w:eastAsia="en-US"/>
        </w:rPr>
        <w:t>.483-488.</w:t>
      </w:r>
    </w:p>
    <w:p w:rsidR="00C631A1" w:rsidRPr="00A85EE8" w:rsidRDefault="00C631A1" w:rsidP="00A85EE8">
      <w:pPr>
        <w:pStyle w:val="a4"/>
        <w:spacing w:line="240" w:lineRule="auto"/>
        <w:ind w:firstLine="0"/>
      </w:pPr>
    </w:p>
    <w:sectPr w:rsidR="00C631A1" w:rsidRPr="00A85EE8" w:rsidSect="00EF47B0">
      <w:footerReference w:type="even" r:id="rId9"/>
      <w:footerReference w:type="default" r:id="rId10"/>
      <w:type w:val="continuous"/>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F8A" w:rsidRDefault="00973F8A">
      <w:r>
        <w:separator/>
      </w:r>
    </w:p>
  </w:endnote>
  <w:endnote w:type="continuationSeparator" w:id="0">
    <w:p w:rsidR="00973F8A" w:rsidRDefault="0097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014" w:rsidRDefault="009E3014" w:rsidP="009E30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E3014" w:rsidRDefault="009E301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7B0" w:rsidRPr="00EF47B0" w:rsidRDefault="00EF47B0">
    <w:pPr>
      <w:pStyle w:val="a6"/>
      <w:jc w:val="center"/>
      <w:rPr>
        <w:sz w:val="28"/>
      </w:rPr>
    </w:pPr>
    <w:r w:rsidRPr="00EF47B0">
      <w:rPr>
        <w:sz w:val="28"/>
      </w:rPr>
      <w:fldChar w:fldCharType="begin"/>
    </w:r>
    <w:r w:rsidRPr="00EF47B0">
      <w:rPr>
        <w:sz w:val="28"/>
      </w:rPr>
      <w:instrText>PAGE   \* MERGEFORMAT</w:instrText>
    </w:r>
    <w:r w:rsidRPr="00EF47B0">
      <w:rPr>
        <w:sz w:val="28"/>
      </w:rPr>
      <w:fldChar w:fldCharType="separate"/>
    </w:r>
    <w:r w:rsidR="007D5DD2">
      <w:rPr>
        <w:noProof/>
        <w:sz w:val="28"/>
      </w:rPr>
      <w:t>11</w:t>
    </w:r>
    <w:r w:rsidRPr="00EF47B0">
      <w:rPr>
        <w:sz w:val="28"/>
      </w:rPr>
      <w:fldChar w:fldCharType="end"/>
    </w:r>
  </w:p>
  <w:p w:rsidR="00EF47B0" w:rsidRDefault="00EF47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F8A" w:rsidRDefault="00973F8A">
      <w:r>
        <w:separator/>
      </w:r>
    </w:p>
  </w:footnote>
  <w:footnote w:type="continuationSeparator" w:id="0">
    <w:p w:rsidR="00973F8A" w:rsidRDefault="00973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975"/>
    <w:rsid w:val="00030E98"/>
    <w:rsid w:val="00055CE3"/>
    <w:rsid w:val="00084350"/>
    <w:rsid w:val="000C4233"/>
    <w:rsid w:val="000C5954"/>
    <w:rsid w:val="00193B7B"/>
    <w:rsid w:val="001F3238"/>
    <w:rsid w:val="00250B35"/>
    <w:rsid w:val="002C6161"/>
    <w:rsid w:val="002D6112"/>
    <w:rsid w:val="002E58A8"/>
    <w:rsid w:val="003B061B"/>
    <w:rsid w:val="003B50AD"/>
    <w:rsid w:val="003E4204"/>
    <w:rsid w:val="004053D7"/>
    <w:rsid w:val="00484116"/>
    <w:rsid w:val="004D755B"/>
    <w:rsid w:val="005232DA"/>
    <w:rsid w:val="00531D13"/>
    <w:rsid w:val="00575783"/>
    <w:rsid w:val="00581228"/>
    <w:rsid w:val="005D5456"/>
    <w:rsid w:val="006155FF"/>
    <w:rsid w:val="00662BCA"/>
    <w:rsid w:val="0070285B"/>
    <w:rsid w:val="00731F22"/>
    <w:rsid w:val="00737975"/>
    <w:rsid w:val="007759AD"/>
    <w:rsid w:val="00787F50"/>
    <w:rsid w:val="007D5DD2"/>
    <w:rsid w:val="007D6154"/>
    <w:rsid w:val="00835541"/>
    <w:rsid w:val="00835AE9"/>
    <w:rsid w:val="00851CFF"/>
    <w:rsid w:val="00880BB6"/>
    <w:rsid w:val="00973F8A"/>
    <w:rsid w:val="00981C36"/>
    <w:rsid w:val="00986A39"/>
    <w:rsid w:val="009B46DD"/>
    <w:rsid w:val="009E3014"/>
    <w:rsid w:val="009F247A"/>
    <w:rsid w:val="00A344FA"/>
    <w:rsid w:val="00A35566"/>
    <w:rsid w:val="00A46AFF"/>
    <w:rsid w:val="00A85EE8"/>
    <w:rsid w:val="00AB7CFB"/>
    <w:rsid w:val="00B53375"/>
    <w:rsid w:val="00B9507A"/>
    <w:rsid w:val="00C07F95"/>
    <w:rsid w:val="00C56770"/>
    <w:rsid w:val="00C631A1"/>
    <w:rsid w:val="00C94B42"/>
    <w:rsid w:val="00CC5264"/>
    <w:rsid w:val="00D050A5"/>
    <w:rsid w:val="00D60F31"/>
    <w:rsid w:val="00DE1B43"/>
    <w:rsid w:val="00DF6620"/>
    <w:rsid w:val="00E03CC9"/>
    <w:rsid w:val="00E10386"/>
    <w:rsid w:val="00EB6D98"/>
    <w:rsid w:val="00EC0CFF"/>
    <w:rsid w:val="00EF47B0"/>
    <w:rsid w:val="00FC394A"/>
    <w:rsid w:val="00FE1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204"/>
    <w:rPr>
      <w:sz w:val="24"/>
      <w:szCs w:val="24"/>
    </w:rPr>
  </w:style>
  <w:style w:type="paragraph" w:styleId="2">
    <w:name w:val="heading 2"/>
    <w:basedOn w:val="a"/>
    <w:next w:val="a"/>
    <w:qFormat/>
    <w:rsid w:val="00C56770"/>
    <w:pPr>
      <w:keepNext/>
      <w:spacing w:before="240" w:after="60"/>
      <w:outlineLvl w:val="1"/>
    </w:pPr>
    <w:rPr>
      <w:rFonts w:ascii="Arial" w:hAnsi="Arial" w:cs="Arial"/>
      <w:b/>
      <w:bCs/>
      <w:i/>
      <w:iCs/>
      <w:sz w:val="28"/>
      <w:szCs w:val="28"/>
    </w:rPr>
  </w:style>
  <w:style w:type="paragraph" w:styleId="4">
    <w:name w:val="heading 4"/>
    <w:basedOn w:val="a"/>
    <w:qFormat/>
    <w:rsid w:val="003E420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E4204"/>
    <w:rPr>
      <w:color w:val="000099"/>
      <w:u w:val="single"/>
    </w:rPr>
  </w:style>
  <w:style w:type="character" w:customStyle="1" w:styleId="s0">
    <w:name w:val="s0"/>
    <w:rsid w:val="003E4204"/>
    <w:rPr>
      <w:rFonts w:ascii="Times New Roman" w:hAnsi="Times New Roman" w:cs="Times New Roman" w:hint="default"/>
      <w:b w:val="0"/>
      <w:bCs w:val="0"/>
      <w:i w:val="0"/>
      <w:iCs w:val="0"/>
      <w:strike w:val="0"/>
      <w:dstrike w:val="0"/>
      <w:color w:val="000000"/>
      <w:sz w:val="20"/>
      <w:szCs w:val="20"/>
      <w:u w:val="none"/>
      <w:effect w:val="none"/>
    </w:rPr>
  </w:style>
  <w:style w:type="paragraph" w:styleId="a4">
    <w:name w:val="Body Text Indent"/>
    <w:basedOn w:val="a"/>
    <w:rsid w:val="003E4204"/>
    <w:pPr>
      <w:widowControl w:val="0"/>
      <w:autoSpaceDE w:val="0"/>
      <w:autoSpaceDN w:val="0"/>
      <w:adjustRightInd w:val="0"/>
      <w:spacing w:line="360" w:lineRule="auto"/>
      <w:ind w:firstLine="720"/>
      <w:jc w:val="both"/>
    </w:pPr>
    <w:rPr>
      <w:sz w:val="28"/>
      <w:szCs w:val="20"/>
    </w:rPr>
  </w:style>
  <w:style w:type="paragraph" w:styleId="a5">
    <w:name w:val="Title"/>
    <w:basedOn w:val="a"/>
    <w:qFormat/>
    <w:rsid w:val="003E4204"/>
    <w:pPr>
      <w:spacing w:line="288" w:lineRule="auto"/>
      <w:jc w:val="center"/>
    </w:pPr>
    <w:rPr>
      <w:b/>
      <w:bCs/>
      <w:sz w:val="28"/>
    </w:rPr>
  </w:style>
  <w:style w:type="paragraph" w:styleId="3">
    <w:name w:val="Body Text 3"/>
    <w:basedOn w:val="a"/>
    <w:rsid w:val="003E4204"/>
    <w:rPr>
      <w:snapToGrid w:val="0"/>
      <w:sz w:val="28"/>
      <w:szCs w:val="20"/>
    </w:rPr>
  </w:style>
  <w:style w:type="paragraph" w:styleId="a6">
    <w:name w:val="footer"/>
    <w:basedOn w:val="a"/>
    <w:link w:val="a7"/>
    <w:uiPriority w:val="99"/>
    <w:rsid w:val="003E4204"/>
    <w:pPr>
      <w:tabs>
        <w:tab w:val="center" w:pos="4677"/>
        <w:tab w:val="right" w:pos="9355"/>
      </w:tabs>
    </w:pPr>
  </w:style>
  <w:style w:type="character" w:styleId="a8">
    <w:name w:val="page number"/>
    <w:basedOn w:val="a0"/>
    <w:rsid w:val="003E4204"/>
  </w:style>
  <w:style w:type="paragraph" w:customStyle="1" w:styleId="1">
    <w:name w:val="Знак Знак Знак Знак Знак Знак1 Знак Знак Знак Знак Знак Знак Знак Знак Знак"/>
    <w:basedOn w:val="a"/>
    <w:autoRedefine/>
    <w:rsid w:val="003E4204"/>
    <w:pPr>
      <w:spacing w:after="160" w:line="240" w:lineRule="exact"/>
    </w:pPr>
    <w:rPr>
      <w:sz w:val="28"/>
      <w:szCs w:val="20"/>
      <w:lang w:val="en-US" w:eastAsia="en-US"/>
    </w:rPr>
  </w:style>
  <w:style w:type="paragraph" w:styleId="a9">
    <w:name w:val="header"/>
    <w:basedOn w:val="a"/>
    <w:link w:val="aa"/>
    <w:uiPriority w:val="99"/>
    <w:unhideWhenUsed/>
    <w:rsid w:val="00981C36"/>
    <w:pPr>
      <w:tabs>
        <w:tab w:val="center" w:pos="4677"/>
        <w:tab w:val="right" w:pos="9355"/>
      </w:tabs>
    </w:pPr>
  </w:style>
  <w:style w:type="character" w:customStyle="1" w:styleId="aa">
    <w:name w:val="Верхний колонтитул Знак"/>
    <w:link w:val="a9"/>
    <w:uiPriority w:val="99"/>
    <w:rsid w:val="00981C36"/>
    <w:rPr>
      <w:sz w:val="24"/>
      <w:szCs w:val="24"/>
    </w:rPr>
  </w:style>
  <w:style w:type="character" w:customStyle="1" w:styleId="a7">
    <w:name w:val="Нижний колонтитул Знак"/>
    <w:link w:val="a6"/>
    <w:uiPriority w:val="99"/>
    <w:rsid w:val="00981C36"/>
    <w:rPr>
      <w:sz w:val="24"/>
      <w:szCs w:val="24"/>
    </w:rPr>
  </w:style>
  <w:style w:type="paragraph" w:styleId="ab">
    <w:name w:val="Balloon Text"/>
    <w:basedOn w:val="a"/>
    <w:link w:val="ac"/>
    <w:uiPriority w:val="99"/>
    <w:semiHidden/>
    <w:unhideWhenUsed/>
    <w:rsid w:val="001F3238"/>
    <w:rPr>
      <w:rFonts w:ascii="Tahoma" w:hAnsi="Tahoma" w:cs="Tahoma"/>
      <w:sz w:val="16"/>
      <w:szCs w:val="16"/>
    </w:rPr>
  </w:style>
  <w:style w:type="character" w:customStyle="1" w:styleId="ac">
    <w:name w:val="Текст выноски Знак"/>
    <w:link w:val="ab"/>
    <w:uiPriority w:val="99"/>
    <w:semiHidden/>
    <w:rsid w:val="001F32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D69F2-09DF-42F9-BF41-FD39A0F0B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2510</Words>
  <Characters>14312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KEU</Company>
  <LinksUpToDate>false</LinksUpToDate>
  <CharactersWithSpaces>16789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Serrg</dc:creator>
  <cp:lastModifiedBy>Student</cp:lastModifiedBy>
  <cp:revision>4</cp:revision>
  <cp:lastPrinted>2012-06-12T07:36:00Z</cp:lastPrinted>
  <dcterms:created xsi:type="dcterms:W3CDTF">2012-06-12T07:36:00Z</dcterms:created>
  <dcterms:modified xsi:type="dcterms:W3CDTF">2012-06-12T08:11:00Z</dcterms:modified>
</cp:coreProperties>
</file>